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B69" w:rsidRPr="00FC6B69" w:rsidRDefault="00FC6B69" w:rsidP="00FC6B69">
      <w:pPr>
        <w:spacing w:before="225" w:after="225" w:line="330" w:lineRule="atLeast"/>
        <w:outlineLvl w:val="4"/>
        <w:rPr>
          <w:rFonts w:ascii="Arial" w:eastAsia="Times New Roman" w:hAnsi="Arial" w:cs="Arial"/>
          <w:b/>
          <w:bCs/>
          <w:color w:val="171717"/>
          <w:sz w:val="27"/>
          <w:szCs w:val="27"/>
        </w:rPr>
      </w:pPr>
      <w:r w:rsidRPr="00FC6B69">
        <w:rPr>
          <w:rFonts w:ascii="Arial" w:eastAsia="Times New Roman" w:hAnsi="Arial" w:cs="Arial"/>
          <w:b/>
          <w:bCs/>
          <w:color w:val="171717"/>
          <w:sz w:val="27"/>
          <w:szCs w:val="27"/>
        </w:rPr>
        <w:t>Presenting Findings Visually</w:t>
      </w:r>
    </w:p>
    <w:p w:rsidR="00FC6B69" w:rsidRPr="00FC6B69" w:rsidRDefault="00FC6B69" w:rsidP="00FC6B69">
      <w:pPr>
        <w:spacing w:before="100" w:beforeAutospacing="1" w:after="100" w:afterAutospacing="1" w:line="360" w:lineRule="atLeast"/>
        <w:rPr>
          <w:rFonts w:ascii="Arial" w:eastAsia="Times New Roman" w:hAnsi="Arial" w:cs="Arial"/>
          <w:color w:val="171717"/>
          <w:sz w:val="21"/>
          <w:szCs w:val="21"/>
        </w:rPr>
      </w:pPr>
      <w:r w:rsidRPr="00FC6B69">
        <w:rPr>
          <w:rFonts w:ascii="Arial" w:eastAsia="Times New Roman" w:hAnsi="Arial" w:cs="Arial"/>
          <w:color w:val="171717"/>
          <w:sz w:val="21"/>
          <w:szCs w:val="21"/>
        </w:rPr>
        <w:t>Whatever you choose, text, table, or chart (or all three), your visual information should be self-explanatory. Any headings should be clear and informative. Any text accompanying a table or chart should reference the key points you want to highlight, but the visual should be understood even if the text is not read.</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077"/>
        <w:gridCol w:w="3106"/>
        <w:gridCol w:w="3161"/>
      </w:tblGrid>
      <w:tr w:rsidR="00FC6B69" w:rsidRPr="00FC6B69" w:rsidTr="00FC6B6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75" w:type="dxa"/>
              <w:bottom w:w="0" w:type="dxa"/>
              <w:right w:w="75" w:type="dxa"/>
            </w:tcMar>
            <w:hideMark/>
          </w:tcPr>
          <w:p w:rsidR="00FC6B69" w:rsidRPr="00FC6B69" w:rsidRDefault="00FC6B69" w:rsidP="00FC6B69">
            <w:pPr>
              <w:spacing w:before="150" w:after="150" w:line="240" w:lineRule="atLeast"/>
              <w:jc w:val="center"/>
              <w:outlineLvl w:val="5"/>
              <w:rPr>
                <w:rFonts w:ascii="Arial" w:eastAsia="Times New Roman" w:hAnsi="Arial" w:cs="Arial"/>
                <w:b/>
                <w:bCs/>
                <w:color w:val="171717"/>
                <w:sz w:val="24"/>
                <w:szCs w:val="24"/>
              </w:rPr>
            </w:pPr>
            <w:r w:rsidRPr="00FC6B69">
              <w:rPr>
                <w:rFonts w:ascii="Arial" w:eastAsia="Times New Roman" w:hAnsi="Arial" w:cs="Arial"/>
                <w:b/>
                <w:bCs/>
                <w:color w:val="171717"/>
                <w:sz w:val="24"/>
                <w:szCs w:val="24"/>
              </w:rPr>
              <w:t>Text</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75" w:type="dxa"/>
              <w:bottom w:w="0" w:type="dxa"/>
              <w:right w:w="75" w:type="dxa"/>
            </w:tcMar>
            <w:hideMark/>
          </w:tcPr>
          <w:p w:rsidR="00FC6B69" w:rsidRPr="00FC6B69" w:rsidRDefault="00FC6B69" w:rsidP="00FC6B69">
            <w:pPr>
              <w:spacing w:before="150" w:after="150" w:line="240" w:lineRule="atLeast"/>
              <w:jc w:val="center"/>
              <w:outlineLvl w:val="5"/>
              <w:rPr>
                <w:rFonts w:ascii="Arial" w:eastAsia="Times New Roman" w:hAnsi="Arial" w:cs="Arial"/>
                <w:b/>
                <w:bCs/>
                <w:color w:val="171717"/>
                <w:sz w:val="24"/>
                <w:szCs w:val="24"/>
              </w:rPr>
            </w:pPr>
            <w:r w:rsidRPr="00FC6B69">
              <w:rPr>
                <w:rFonts w:ascii="Arial" w:eastAsia="Times New Roman" w:hAnsi="Arial" w:cs="Arial"/>
                <w:b/>
                <w:bCs/>
                <w:color w:val="171717"/>
                <w:sz w:val="24"/>
                <w:szCs w:val="24"/>
              </w:rPr>
              <w:t>Tables</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75" w:type="dxa"/>
              <w:bottom w:w="0" w:type="dxa"/>
              <w:right w:w="75" w:type="dxa"/>
            </w:tcMar>
            <w:hideMark/>
          </w:tcPr>
          <w:p w:rsidR="00FC6B69" w:rsidRPr="00FC6B69" w:rsidRDefault="00FC6B69" w:rsidP="00FC6B69">
            <w:pPr>
              <w:spacing w:before="150" w:after="150" w:line="240" w:lineRule="atLeast"/>
              <w:jc w:val="center"/>
              <w:outlineLvl w:val="5"/>
              <w:rPr>
                <w:rFonts w:ascii="Arial" w:eastAsia="Times New Roman" w:hAnsi="Arial" w:cs="Arial"/>
                <w:b/>
                <w:bCs/>
                <w:color w:val="171717"/>
                <w:sz w:val="24"/>
                <w:szCs w:val="24"/>
              </w:rPr>
            </w:pPr>
            <w:r w:rsidRPr="00FC6B69">
              <w:rPr>
                <w:rFonts w:ascii="Arial" w:eastAsia="Times New Roman" w:hAnsi="Arial" w:cs="Arial"/>
                <w:b/>
                <w:bCs/>
                <w:color w:val="171717"/>
                <w:sz w:val="24"/>
                <w:szCs w:val="24"/>
              </w:rPr>
              <w:t>Chart</w:t>
            </w:r>
          </w:p>
        </w:tc>
      </w:tr>
      <w:tr w:rsidR="00FC6B69" w:rsidRPr="00FC6B69" w:rsidTr="00FC6B69">
        <w:trPr>
          <w:tblCellSpacing w:w="15" w:type="dxa"/>
          <w:jc w:val="center"/>
        </w:trPr>
        <w:tc>
          <w:tcPr>
            <w:tcW w:w="337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FC6B69" w:rsidRPr="00FC6B69" w:rsidRDefault="00FC6B69" w:rsidP="00FC6B69">
            <w:pPr>
              <w:spacing w:after="0" w:line="240" w:lineRule="auto"/>
              <w:jc w:val="center"/>
              <w:rPr>
                <w:rFonts w:ascii="Arial" w:eastAsia="Times New Roman" w:hAnsi="Arial" w:cs="Arial"/>
                <w:color w:val="171717"/>
                <w:sz w:val="21"/>
                <w:szCs w:val="21"/>
              </w:rPr>
            </w:pPr>
            <w:r w:rsidRPr="00FC6B69">
              <w:rPr>
                <w:rFonts w:ascii="Arial" w:eastAsia="Times New Roman" w:hAnsi="Arial" w:cs="Arial"/>
                <w:color w:val="171717"/>
                <w:sz w:val="21"/>
                <w:szCs w:val="21"/>
              </w:rPr>
              <w:t>Use when your key findings include only a few data points.</w:t>
            </w:r>
          </w:p>
        </w:tc>
        <w:tc>
          <w:tcPr>
            <w:tcW w:w="337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FC6B69" w:rsidRPr="00FC6B69" w:rsidRDefault="00FC6B69" w:rsidP="00FC6B69">
            <w:pPr>
              <w:spacing w:after="0" w:line="240" w:lineRule="auto"/>
              <w:jc w:val="center"/>
              <w:rPr>
                <w:rFonts w:ascii="Arial" w:eastAsia="Times New Roman" w:hAnsi="Arial" w:cs="Arial"/>
                <w:color w:val="171717"/>
                <w:sz w:val="21"/>
                <w:szCs w:val="21"/>
              </w:rPr>
            </w:pPr>
            <w:r w:rsidRPr="00FC6B69">
              <w:rPr>
                <w:rFonts w:ascii="Arial" w:eastAsia="Times New Roman" w:hAnsi="Arial" w:cs="Arial"/>
                <w:color w:val="171717"/>
                <w:sz w:val="21"/>
                <w:szCs w:val="21"/>
              </w:rPr>
              <w:t>Use when your key findings lie in structured numeric information (more than three or four numbers)</w:t>
            </w:r>
          </w:p>
        </w:tc>
        <w:tc>
          <w:tcPr>
            <w:tcW w:w="337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FC6B69" w:rsidRPr="00FC6B69" w:rsidRDefault="00FC6B69" w:rsidP="00FC6B69">
            <w:pPr>
              <w:spacing w:after="0" w:line="240" w:lineRule="auto"/>
              <w:jc w:val="center"/>
              <w:rPr>
                <w:rFonts w:ascii="Arial" w:eastAsia="Times New Roman" w:hAnsi="Arial" w:cs="Arial"/>
                <w:color w:val="171717"/>
                <w:sz w:val="21"/>
                <w:szCs w:val="21"/>
              </w:rPr>
            </w:pPr>
            <w:r w:rsidRPr="00FC6B69">
              <w:rPr>
                <w:rFonts w:ascii="Arial" w:eastAsia="Times New Roman" w:hAnsi="Arial" w:cs="Arial"/>
                <w:color w:val="171717"/>
                <w:sz w:val="21"/>
                <w:szCs w:val="21"/>
              </w:rPr>
              <w:t>Use when your key points lie in the relationships between numbers -- demonstrating trends or making comparisons.</w:t>
            </w:r>
          </w:p>
        </w:tc>
      </w:tr>
    </w:tbl>
    <w:p w:rsidR="00FC6B69" w:rsidRPr="00FC6B69" w:rsidRDefault="00FC6B69" w:rsidP="00FC6B69">
      <w:pPr>
        <w:spacing w:after="0" w:line="240" w:lineRule="auto"/>
        <w:rPr>
          <w:rFonts w:ascii="Times New Roman" w:eastAsia="Times New Roman" w:hAnsi="Times New Roman" w:cs="Times New Roman"/>
          <w:sz w:val="24"/>
          <w:szCs w:val="24"/>
        </w:rPr>
      </w:pPr>
      <w:r w:rsidRPr="00FC6B69">
        <w:rPr>
          <w:rFonts w:ascii="Arial" w:eastAsia="Times New Roman" w:hAnsi="Arial" w:cs="Arial"/>
          <w:color w:val="171717"/>
          <w:sz w:val="21"/>
          <w:szCs w:val="21"/>
        </w:rPr>
        <w:br/>
      </w:r>
    </w:p>
    <w:p w:rsidR="00FC6B69" w:rsidRPr="00FC6B69" w:rsidRDefault="00FC6B69" w:rsidP="00FC6B69">
      <w:pPr>
        <w:spacing w:before="100" w:beforeAutospacing="1" w:after="100" w:afterAutospacing="1" w:line="360" w:lineRule="atLeast"/>
        <w:rPr>
          <w:rFonts w:ascii="Arial" w:eastAsia="Times New Roman" w:hAnsi="Arial" w:cs="Arial"/>
          <w:color w:val="171717"/>
          <w:sz w:val="21"/>
          <w:szCs w:val="21"/>
        </w:rPr>
      </w:pPr>
      <w:r w:rsidRPr="00FC6B69">
        <w:rPr>
          <w:rFonts w:ascii="Arial" w:eastAsia="Times New Roman" w:hAnsi="Arial" w:cs="Arial"/>
          <w:color w:val="171717"/>
          <w:sz w:val="21"/>
          <w:szCs w:val="21"/>
        </w:rPr>
        <w:t>No matter which visual display you use for your data, keep these things in mind:</w:t>
      </w:r>
    </w:p>
    <w:p w:rsidR="00FC6B69" w:rsidRPr="00FC6B69" w:rsidRDefault="00FC6B69" w:rsidP="00FC6B69">
      <w:pPr>
        <w:numPr>
          <w:ilvl w:val="0"/>
          <w:numId w:val="1"/>
        </w:numPr>
        <w:spacing w:after="90" w:line="240" w:lineRule="auto"/>
        <w:ind w:left="600"/>
        <w:rPr>
          <w:rFonts w:ascii="Arial" w:eastAsia="Times New Roman" w:hAnsi="Arial" w:cs="Arial"/>
          <w:color w:val="171717"/>
          <w:sz w:val="21"/>
          <w:szCs w:val="21"/>
        </w:rPr>
      </w:pPr>
      <w:r w:rsidRPr="00FC6B69">
        <w:rPr>
          <w:rFonts w:ascii="Arial" w:eastAsia="Times New Roman" w:hAnsi="Arial" w:cs="Arial"/>
          <w:color w:val="171717"/>
          <w:sz w:val="21"/>
          <w:szCs w:val="21"/>
        </w:rPr>
        <w:t>Only include information pertinent to your key points. Too much extra data can be distracting.</w:t>
      </w:r>
    </w:p>
    <w:p w:rsidR="00FC6B69" w:rsidRPr="00FC6B69" w:rsidRDefault="00FC6B69" w:rsidP="00FC6B69">
      <w:pPr>
        <w:numPr>
          <w:ilvl w:val="0"/>
          <w:numId w:val="1"/>
        </w:numPr>
        <w:spacing w:after="90" w:line="240" w:lineRule="auto"/>
        <w:ind w:left="600"/>
        <w:rPr>
          <w:rFonts w:ascii="Arial" w:eastAsia="Times New Roman" w:hAnsi="Arial" w:cs="Arial"/>
          <w:color w:val="171717"/>
          <w:sz w:val="21"/>
          <w:szCs w:val="21"/>
        </w:rPr>
      </w:pPr>
      <w:r w:rsidRPr="00FC6B69">
        <w:rPr>
          <w:rFonts w:ascii="Arial" w:eastAsia="Times New Roman" w:hAnsi="Arial" w:cs="Arial"/>
          <w:color w:val="171717"/>
          <w:sz w:val="21"/>
          <w:szCs w:val="21"/>
        </w:rPr>
        <w:t>If you include very involved visuals, those that will require time and attention to wade through, use them as appendices, not in your summary.</w:t>
      </w:r>
    </w:p>
    <w:p w:rsidR="00FC6B69" w:rsidRPr="00FC6B69" w:rsidRDefault="00FC6B69" w:rsidP="00FC6B69">
      <w:pPr>
        <w:numPr>
          <w:ilvl w:val="0"/>
          <w:numId w:val="1"/>
        </w:numPr>
        <w:spacing w:after="90" w:line="240" w:lineRule="auto"/>
        <w:ind w:left="600"/>
        <w:rPr>
          <w:rFonts w:ascii="Arial" w:eastAsia="Times New Roman" w:hAnsi="Arial" w:cs="Arial"/>
          <w:color w:val="171717"/>
          <w:sz w:val="21"/>
          <w:szCs w:val="21"/>
        </w:rPr>
      </w:pPr>
      <w:r w:rsidRPr="00FC6B69">
        <w:rPr>
          <w:rFonts w:ascii="Arial" w:eastAsia="Times New Roman" w:hAnsi="Arial" w:cs="Arial"/>
          <w:color w:val="171717"/>
          <w:sz w:val="21"/>
          <w:szCs w:val="21"/>
        </w:rPr>
        <w:t>When formatting, whether decimal spaces or fonts and column widths, be consistent throughout.</w:t>
      </w:r>
    </w:p>
    <w:p w:rsidR="00FC6B69" w:rsidRPr="00FC6B69" w:rsidRDefault="00FC6B69" w:rsidP="00FC6B69">
      <w:pPr>
        <w:numPr>
          <w:ilvl w:val="0"/>
          <w:numId w:val="1"/>
        </w:numPr>
        <w:spacing w:after="90" w:line="240" w:lineRule="auto"/>
        <w:ind w:left="600"/>
        <w:rPr>
          <w:rFonts w:ascii="Arial" w:eastAsia="Times New Roman" w:hAnsi="Arial" w:cs="Arial"/>
          <w:color w:val="171717"/>
          <w:sz w:val="21"/>
          <w:szCs w:val="21"/>
        </w:rPr>
      </w:pPr>
      <w:r w:rsidRPr="00FC6B69">
        <w:rPr>
          <w:rFonts w:ascii="Arial" w:eastAsia="Times New Roman" w:hAnsi="Arial" w:cs="Arial"/>
          <w:color w:val="171717"/>
          <w:sz w:val="21"/>
          <w:szCs w:val="21"/>
        </w:rPr>
        <w:t>Only get as technical as your audience and your data demands. Beyond means and frequencies, are standard deviations, p-values, and t-values necessary to clearly make your key points?</w:t>
      </w:r>
    </w:p>
    <w:p w:rsidR="00FC6B69" w:rsidRPr="00FC6B69" w:rsidRDefault="00FC6B69" w:rsidP="00FC6B69">
      <w:pPr>
        <w:numPr>
          <w:ilvl w:val="0"/>
          <w:numId w:val="1"/>
        </w:numPr>
        <w:spacing w:after="90" w:line="240" w:lineRule="auto"/>
        <w:ind w:left="600"/>
        <w:rPr>
          <w:rFonts w:ascii="Arial" w:eastAsia="Times New Roman" w:hAnsi="Arial" w:cs="Arial"/>
          <w:color w:val="171717"/>
          <w:sz w:val="21"/>
          <w:szCs w:val="21"/>
        </w:rPr>
      </w:pPr>
      <w:r w:rsidRPr="00FC6B69">
        <w:rPr>
          <w:rFonts w:ascii="Arial" w:eastAsia="Times New Roman" w:hAnsi="Arial" w:cs="Arial"/>
          <w:color w:val="171717"/>
          <w:sz w:val="21"/>
          <w:szCs w:val="21"/>
        </w:rPr>
        <w:t>Sort your data before finalizing any display. An unsorted table, chart, or graph is not self-explanatory. With sorting comes enlightenment.</w:t>
      </w:r>
    </w:p>
    <w:p w:rsidR="00FC6B69" w:rsidRPr="00FC6B69" w:rsidRDefault="00FC6B69" w:rsidP="00FC6B69">
      <w:pPr>
        <w:numPr>
          <w:ilvl w:val="0"/>
          <w:numId w:val="1"/>
        </w:numPr>
        <w:spacing w:after="90" w:line="240" w:lineRule="auto"/>
        <w:ind w:left="600"/>
        <w:rPr>
          <w:rFonts w:ascii="Arial" w:eastAsia="Times New Roman" w:hAnsi="Arial" w:cs="Arial"/>
          <w:color w:val="171717"/>
          <w:sz w:val="21"/>
          <w:szCs w:val="21"/>
        </w:rPr>
      </w:pPr>
      <w:r w:rsidRPr="00FC6B69">
        <w:rPr>
          <w:rFonts w:ascii="Arial" w:eastAsia="Times New Roman" w:hAnsi="Arial" w:cs="Arial"/>
          <w:color w:val="171717"/>
          <w:sz w:val="21"/>
          <w:szCs w:val="21"/>
        </w:rPr>
        <w:t>As much as possible, group your information so there are less data points to wade through. Grouping leads to clarity.</w:t>
      </w:r>
    </w:p>
    <w:p w:rsidR="00FC6B69" w:rsidRPr="00FC6B69" w:rsidRDefault="00FC6B69" w:rsidP="00FC6B69">
      <w:pPr>
        <w:numPr>
          <w:ilvl w:val="0"/>
          <w:numId w:val="1"/>
        </w:numPr>
        <w:spacing w:after="90" w:line="240" w:lineRule="auto"/>
        <w:ind w:left="600"/>
        <w:rPr>
          <w:rFonts w:ascii="Arial" w:eastAsia="Times New Roman" w:hAnsi="Arial" w:cs="Arial"/>
          <w:color w:val="171717"/>
          <w:sz w:val="21"/>
          <w:szCs w:val="21"/>
        </w:rPr>
      </w:pPr>
      <w:r w:rsidRPr="00FC6B69">
        <w:rPr>
          <w:rFonts w:ascii="Arial" w:eastAsia="Times New Roman" w:hAnsi="Arial" w:cs="Arial"/>
          <w:color w:val="171717"/>
          <w:sz w:val="21"/>
          <w:szCs w:val="21"/>
        </w:rPr>
        <w:t>Graphs, charts, and tables should answer more questions than they pose.</w:t>
      </w:r>
    </w:p>
    <w:p w:rsidR="00FC6B69" w:rsidRPr="00FC6B69" w:rsidRDefault="00FC6B69" w:rsidP="00FC6B69">
      <w:pPr>
        <w:spacing w:before="150" w:after="150" w:line="240" w:lineRule="atLeast"/>
        <w:outlineLvl w:val="5"/>
        <w:rPr>
          <w:rFonts w:ascii="Arial" w:eastAsia="Times New Roman" w:hAnsi="Arial" w:cs="Arial"/>
          <w:b/>
          <w:bCs/>
          <w:color w:val="171717"/>
          <w:sz w:val="24"/>
          <w:szCs w:val="24"/>
        </w:rPr>
      </w:pPr>
      <w:r w:rsidRPr="00FC6B69">
        <w:rPr>
          <w:rFonts w:ascii="Arial" w:eastAsia="Times New Roman" w:hAnsi="Arial" w:cs="Arial"/>
          <w:b/>
          <w:bCs/>
          <w:color w:val="171717"/>
          <w:sz w:val="24"/>
          <w:szCs w:val="24"/>
        </w:rPr>
        <w:t xml:space="preserve">More </w:t>
      </w:r>
      <w:r w:rsidR="001A4FFD" w:rsidRPr="00FC6B69">
        <w:rPr>
          <w:rFonts w:ascii="Arial" w:eastAsia="Times New Roman" w:hAnsi="Arial" w:cs="Arial"/>
          <w:b/>
          <w:bCs/>
          <w:color w:val="171717"/>
          <w:sz w:val="24"/>
          <w:szCs w:val="24"/>
        </w:rPr>
        <w:t>on</w:t>
      </w:r>
      <w:r w:rsidRPr="00FC6B69">
        <w:rPr>
          <w:rFonts w:ascii="Arial" w:eastAsia="Times New Roman" w:hAnsi="Arial" w:cs="Arial"/>
          <w:b/>
          <w:bCs/>
          <w:color w:val="171717"/>
          <w:sz w:val="24"/>
          <w:szCs w:val="24"/>
        </w:rPr>
        <w:t xml:space="preserve"> Tables</w:t>
      </w:r>
    </w:p>
    <w:p w:rsidR="00FC6B69" w:rsidRPr="00FC6B69" w:rsidRDefault="00FC6B69" w:rsidP="00FC6B69">
      <w:pPr>
        <w:spacing w:before="100" w:beforeAutospacing="1" w:after="100" w:afterAutospacing="1" w:line="360" w:lineRule="atLeast"/>
        <w:rPr>
          <w:rFonts w:ascii="Arial" w:eastAsia="Times New Roman" w:hAnsi="Arial" w:cs="Arial"/>
          <w:color w:val="171717"/>
          <w:sz w:val="21"/>
          <w:szCs w:val="21"/>
        </w:rPr>
      </w:pPr>
      <w:r w:rsidRPr="00FC6B69">
        <w:rPr>
          <w:rFonts w:ascii="Arial" w:eastAsia="Times New Roman" w:hAnsi="Arial" w:cs="Arial"/>
          <w:color w:val="171717"/>
          <w:sz w:val="21"/>
          <w:szCs w:val="21"/>
        </w:rPr>
        <w:t>Tables are very effective when used for reference purposes.</w:t>
      </w:r>
    </w:p>
    <w:p w:rsidR="00FC6B69" w:rsidRPr="00FC6B69" w:rsidRDefault="00FC6B69" w:rsidP="00FC6B69">
      <w:pPr>
        <w:numPr>
          <w:ilvl w:val="0"/>
          <w:numId w:val="2"/>
        </w:numPr>
        <w:spacing w:after="90" w:line="240" w:lineRule="auto"/>
        <w:ind w:left="600"/>
        <w:rPr>
          <w:rFonts w:ascii="Arial" w:eastAsia="Times New Roman" w:hAnsi="Arial" w:cs="Arial"/>
          <w:color w:val="171717"/>
          <w:sz w:val="21"/>
          <w:szCs w:val="21"/>
        </w:rPr>
      </w:pPr>
      <w:r w:rsidRPr="00FC6B69">
        <w:rPr>
          <w:rFonts w:ascii="Arial" w:eastAsia="Times New Roman" w:hAnsi="Arial" w:cs="Arial"/>
          <w:color w:val="171717"/>
          <w:sz w:val="21"/>
          <w:szCs w:val="21"/>
        </w:rPr>
        <w:t>Title your table in a meaningful way.</w:t>
      </w:r>
    </w:p>
    <w:p w:rsidR="00FC6B69" w:rsidRPr="00FC6B69" w:rsidRDefault="00FC6B69" w:rsidP="00FC6B69">
      <w:pPr>
        <w:numPr>
          <w:ilvl w:val="0"/>
          <w:numId w:val="2"/>
        </w:numPr>
        <w:spacing w:after="90" w:line="240" w:lineRule="auto"/>
        <w:ind w:left="600"/>
        <w:rPr>
          <w:rFonts w:ascii="Arial" w:eastAsia="Times New Roman" w:hAnsi="Arial" w:cs="Arial"/>
          <w:color w:val="171717"/>
          <w:sz w:val="21"/>
          <w:szCs w:val="21"/>
        </w:rPr>
      </w:pPr>
      <w:r w:rsidRPr="00FC6B69">
        <w:rPr>
          <w:rFonts w:ascii="Arial" w:eastAsia="Times New Roman" w:hAnsi="Arial" w:cs="Arial"/>
          <w:color w:val="171717"/>
          <w:sz w:val="21"/>
          <w:szCs w:val="21"/>
        </w:rPr>
        <w:t>Avoid abbreviations if possible.</w:t>
      </w:r>
    </w:p>
    <w:p w:rsidR="00FC6B69" w:rsidRPr="00FC6B69" w:rsidRDefault="00FC6B69" w:rsidP="00FC6B69">
      <w:pPr>
        <w:numPr>
          <w:ilvl w:val="0"/>
          <w:numId w:val="2"/>
        </w:numPr>
        <w:spacing w:after="90" w:line="240" w:lineRule="auto"/>
        <w:ind w:left="600"/>
        <w:rPr>
          <w:rFonts w:ascii="Arial" w:eastAsia="Times New Roman" w:hAnsi="Arial" w:cs="Arial"/>
          <w:color w:val="171717"/>
          <w:sz w:val="21"/>
          <w:szCs w:val="21"/>
        </w:rPr>
      </w:pPr>
      <w:r w:rsidRPr="00FC6B69">
        <w:rPr>
          <w:rFonts w:ascii="Arial" w:eastAsia="Times New Roman" w:hAnsi="Arial" w:cs="Arial"/>
          <w:color w:val="171717"/>
          <w:sz w:val="21"/>
          <w:szCs w:val="21"/>
        </w:rPr>
        <w:t>It will be more meaningful to your audience if you convert actual counts into percentages.</w:t>
      </w:r>
    </w:p>
    <w:p w:rsidR="00FC6B69" w:rsidRPr="00FC6B69" w:rsidRDefault="00FC6B69" w:rsidP="00FC6B69">
      <w:pPr>
        <w:numPr>
          <w:ilvl w:val="0"/>
          <w:numId w:val="2"/>
        </w:numPr>
        <w:spacing w:after="90" w:line="240" w:lineRule="auto"/>
        <w:ind w:left="600"/>
        <w:rPr>
          <w:rFonts w:ascii="Arial" w:eastAsia="Times New Roman" w:hAnsi="Arial" w:cs="Arial"/>
          <w:color w:val="171717"/>
          <w:sz w:val="21"/>
          <w:szCs w:val="21"/>
        </w:rPr>
      </w:pPr>
      <w:r w:rsidRPr="00FC6B69">
        <w:rPr>
          <w:rFonts w:ascii="Arial" w:eastAsia="Times New Roman" w:hAnsi="Arial" w:cs="Arial"/>
          <w:color w:val="171717"/>
          <w:sz w:val="21"/>
          <w:szCs w:val="21"/>
        </w:rPr>
        <w:t>If you have historical data, include columns for comparison.</w:t>
      </w:r>
    </w:p>
    <w:p w:rsidR="00FC6B69" w:rsidRPr="00FC6B69" w:rsidRDefault="00FC6B69" w:rsidP="00FC6B69">
      <w:pPr>
        <w:numPr>
          <w:ilvl w:val="0"/>
          <w:numId w:val="2"/>
        </w:numPr>
        <w:spacing w:after="90" w:line="240" w:lineRule="auto"/>
        <w:ind w:left="600"/>
        <w:rPr>
          <w:rFonts w:ascii="Arial" w:eastAsia="Times New Roman" w:hAnsi="Arial" w:cs="Arial"/>
          <w:color w:val="171717"/>
          <w:sz w:val="21"/>
          <w:szCs w:val="21"/>
        </w:rPr>
      </w:pPr>
      <w:r w:rsidRPr="00FC6B69">
        <w:rPr>
          <w:rFonts w:ascii="Arial" w:eastAsia="Times New Roman" w:hAnsi="Arial" w:cs="Arial"/>
          <w:color w:val="171717"/>
          <w:sz w:val="21"/>
          <w:szCs w:val="21"/>
        </w:rPr>
        <w:t>Your data should make sense: earliest years to later years, largest down to smallest amounts, highlight the most important points. </w:t>
      </w:r>
    </w:p>
    <w:p w:rsidR="00FC6B69" w:rsidRPr="00FC6B69" w:rsidRDefault="00FC6B69" w:rsidP="00FC6B69">
      <w:pPr>
        <w:spacing w:before="150" w:after="150" w:line="240" w:lineRule="atLeast"/>
        <w:outlineLvl w:val="5"/>
        <w:rPr>
          <w:rFonts w:ascii="Arial" w:eastAsia="Times New Roman" w:hAnsi="Arial" w:cs="Arial"/>
          <w:b/>
          <w:bCs/>
          <w:color w:val="171717"/>
          <w:sz w:val="24"/>
          <w:szCs w:val="24"/>
        </w:rPr>
      </w:pPr>
      <w:r w:rsidRPr="00FC6B69">
        <w:rPr>
          <w:rFonts w:ascii="Arial" w:eastAsia="Times New Roman" w:hAnsi="Arial" w:cs="Arial"/>
          <w:b/>
          <w:bCs/>
          <w:color w:val="171717"/>
          <w:sz w:val="24"/>
          <w:szCs w:val="24"/>
        </w:rPr>
        <w:lastRenderedPageBreak/>
        <w:t>More on Charts and Graphs</w:t>
      </w:r>
    </w:p>
    <w:p w:rsidR="00FC6B69" w:rsidRPr="00FC6B69" w:rsidRDefault="00FC6B69" w:rsidP="00FC6B69">
      <w:pPr>
        <w:spacing w:before="100" w:beforeAutospacing="1" w:after="100" w:afterAutospacing="1" w:line="360" w:lineRule="atLeast"/>
        <w:jc w:val="center"/>
        <w:rPr>
          <w:rFonts w:ascii="Arial" w:eastAsia="Times New Roman" w:hAnsi="Arial" w:cs="Arial"/>
          <w:color w:val="171717"/>
          <w:sz w:val="21"/>
          <w:szCs w:val="21"/>
        </w:rPr>
      </w:pPr>
      <w:r w:rsidRPr="00FC6B69">
        <w:rPr>
          <w:rFonts w:ascii="Arial" w:eastAsia="Times New Roman" w:hAnsi="Arial" w:cs="Arial"/>
          <w:b/>
          <w:bCs/>
          <w:color w:val="171717"/>
          <w:sz w:val="21"/>
          <w:szCs w:val="21"/>
        </w:rPr>
        <w:t>A rule of thumb when working with visuals like charts and graphs:</w:t>
      </w:r>
      <w:r w:rsidRPr="00FC6B69">
        <w:rPr>
          <w:rFonts w:ascii="Arial" w:eastAsia="Times New Roman" w:hAnsi="Arial" w:cs="Arial"/>
          <w:color w:val="171717"/>
          <w:sz w:val="21"/>
          <w:szCs w:val="21"/>
        </w:rPr>
        <w:br/>
      </w:r>
      <w:r w:rsidRPr="00FC6B69">
        <w:rPr>
          <w:rFonts w:ascii="Arial" w:eastAsia="Times New Roman" w:hAnsi="Arial" w:cs="Arial"/>
          <w:b/>
          <w:bCs/>
          <w:color w:val="171717"/>
          <w:sz w:val="21"/>
          <w:szCs w:val="21"/>
        </w:rPr>
        <w:t>Just because you can, doesn’t mean you </w:t>
      </w:r>
      <w:r w:rsidRPr="00FC6B69">
        <w:rPr>
          <w:rFonts w:ascii="Arial" w:eastAsia="Times New Roman" w:hAnsi="Arial" w:cs="Arial"/>
          <w:b/>
          <w:bCs/>
          <w:i/>
          <w:iCs/>
          <w:color w:val="171717"/>
          <w:sz w:val="15"/>
          <w:szCs w:val="15"/>
        </w:rPr>
        <w:t>should</w:t>
      </w:r>
      <w:r w:rsidRPr="00FC6B69">
        <w:rPr>
          <w:rFonts w:ascii="Arial" w:eastAsia="Times New Roman" w:hAnsi="Arial" w:cs="Arial"/>
          <w:b/>
          <w:bCs/>
          <w:color w:val="171717"/>
          <w:sz w:val="21"/>
          <w:szCs w:val="21"/>
        </w:rPr>
        <w:t>.</w:t>
      </w:r>
    </w:p>
    <w:p w:rsidR="00FC6B69" w:rsidRPr="00FC6B69" w:rsidRDefault="00FC6B69" w:rsidP="00FC6B69">
      <w:pPr>
        <w:spacing w:before="100" w:beforeAutospacing="1" w:after="100" w:afterAutospacing="1" w:line="360" w:lineRule="atLeast"/>
        <w:rPr>
          <w:rFonts w:ascii="Arial" w:eastAsia="Times New Roman" w:hAnsi="Arial" w:cs="Arial"/>
          <w:color w:val="171717"/>
          <w:sz w:val="21"/>
          <w:szCs w:val="21"/>
        </w:rPr>
      </w:pPr>
      <w:r w:rsidRPr="00FC6B69">
        <w:rPr>
          <w:rFonts w:ascii="Arial" w:eastAsia="Times New Roman" w:hAnsi="Arial" w:cs="Arial"/>
          <w:color w:val="171717"/>
          <w:sz w:val="21"/>
          <w:szCs w:val="21"/>
        </w:rPr>
        <w:t xml:space="preserve">The point of your reporting is to communicate important information in a way that is as accessible as possible. Sometimes “cooler” doesn’t mean “clearer communication.” For example, three dimensional charts and graphs are more difficult to take in visually. There is more for the viewer to mentally process </w:t>
      </w:r>
      <w:proofErr w:type="gramStart"/>
      <w:r w:rsidRPr="00FC6B69">
        <w:rPr>
          <w:rFonts w:ascii="Arial" w:eastAsia="Times New Roman" w:hAnsi="Arial" w:cs="Arial"/>
          <w:color w:val="171717"/>
          <w:sz w:val="21"/>
          <w:szCs w:val="21"/>
        </w:rPr>
        <w:t>in order to</w:t>
      </w:r>
      <w:proofErr w:type="gramEnd"/>
      <w:r w:rsidRPr="00FC6B69">
        <w:rPr>
          <w:rFonts w:ascii="Arial" w:eastAsia="Times New Roman" w:hAnsi="Arial" w:cs="Arial"/>
          <w:color w:val="171717"/>
          <w:sz w:val="21"/>
          <w:szCs w:val="21"/>
        </w:rPr>
        <w:t xml:space="preserve"> understand the data.</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225"/>
        <w:gridCol w:w="3239"/>
      </w:tblGrid>
      <w:tr w:rsidR="00FC6B69" w:rsidRPr="00FC6B69" w:rsidTr="00FC6B6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75" w:type="dxa"/>
              <w:bottom w:w="0" w:type="dxa"/>
              <w:right w:w="75" w:type="dxa"/>
            </w:tcMar>
            <w:hideMark/>
          </w:tcPr>
          <w:p w:rsidR="00FC6B69" w:rsidRPr="00FC6B69" w:rsidRDefault="00FC6B69" w:rsidP="00FC6B69">
            <w:pPr>
              <w:spacing w:before="150" w:after="150" w:line="240" w:lineRule="atLeast"/>
              <w:jc w:val="center"/>
              <w:outlineLvl w:val="5"/>
              <w:rPr>
                <w:rFonts w:ascii="Arial" w:eastAsia="Times New Roman" w:hAnsi="Arial" w:cs="Arial"/>
                <w:b/>
                <w:bCs/>
                <w:color w:val="171717"/>
                <w:sz w:val="24"/>
                <w:szCs w:val="24"/>
              </w:rPr>
            </w:pPr>
            <w:r w:rsidRPr="00FC6B69">
              <w:rPr>
                <w:rFonts w:ascii="Arial" w:eastAsia="Times New Roman" w:hAnsi="Arial" w:cs="Arial"/>
                <w:b/>
                <w:bCs/>
                <w:color w:val="171717"/>
                <w:sz w:val="24"/>
                <w:szCs w:val="24"/>
              </w:rPr>
              <w:t>Not like this...</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75" w:type="dxa"/>
              <w:bottom w:w="0" w:type="dxa"/>
              <w:right w:w="75" w:type="dxa"/>
            </w:tcMar>
            <w:hideMark/>
          </w:tcPr>
          <w:p w:rsidR="00FC6B69" w:rsidRPr="00FC6B69" w:rsidRDefault="00FC6B69" w:rsidP="00FC6B69">
            <w:pPr>
              <w:spacing w:before="150" w:after="150" w:line="240" w:lineRule="atLeast"/>
              <w:jc w:val="center"/>
              <w:outlineLvl w:val="5"/>
              <w:rPr>
                <w:rFonts w:ascii="Arial" w:eastAsia="Times New Roman" w:hAnsi="Arial" w:cs="Arial"/>
                <w:b/>
                <w:bCs/>
                <w:color w:val="171717"/>
                <w:sz w:val="24"/>
                <w:szCs w:val="24"/>
              </w:rPr>
            </w:pPr>
            <w:r w:rsidRPr="00FC6B69">
              <w:rPr>
                <w:rFonts w:ascii="Arial" w:eastAsia="Times New Roman" w:hAnsi="Arial" w:cs="Arial"/>
                <w:b/>
                <w:bCs/>
                <w:color w:val="171717"/>
                <w:sz w:val="24"/>
                <w:szCs w:val="24"/>
              </w:rPr>
              <w:t>But like this</w:t>
            </w:r>
          </w:p>
        </w:tc>
      </w:tr>
      <w:tr w:rsidR="00FC6B69" w:rsidRPr="00FC6B69" w:rsidTr="00FC6B6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FC6B69" w:rsidRPr="00FC6B69" w:rsidRDefault="00FC6B69" w:rsidP="00FC6B69">
            <w:pPr>
              <w:spacing w:before="150" w:after="150" w:line="360" w:lineRule="atLeast"/>
              <w:rPr>
                <w:rFonts w:ascii="Arial" w:eastAsia="Times New Roman" w:hAnsi="Arial" w:cs="Arial"/>
                <w:color w:val="171717"/>
                <w:sz w:val="21"/>
                <w:szCs w:val="21"/>
              </w:rPr>
            </w:pPr>
            <w:r w:rsidRPr="00FC6B69">
              <w:rPr>
                <w:rFonts w:ascii="Arial" w:eastAsia="Times New Roman" w:hAnsi="Arial" w:cs="Arial"/>
                <w:noProof/>
                <w:color w:val="171717"/>
                <w:sz w:val="21"/>
                <w:szCs w:val="21"/>
              </w:rPr>
              <w:drawing>
                <wp:inline distT="0" distB="0" distL="0" distR="0">
                  <wp:extent cx="1903095" cy="1924685"/>
                  <wp:effectExtent l="0" t="0" r="1905" b="0"/>
                  <wp:docPr id="13" name="Picture 13" descr="Pie Chart, three dimen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Chart, three dimensio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3095" cy="192468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FC6B69" w:rsidRPr="00FC6B69" w:rsidRDefault="00FC6B69" w:rsidP="00FC6B69">
            <w:pPr>
              <w:spacing w:after="0" w:line="240" w:lineRule="auto"/>
              <w:rPr>
                <w:rFonts w:ascii="Arial" w:eastAsia="Times New Roman" w:hAnsi="Arial" w:cs="Arial"/>
                <w:color w:val="171717"/>
                <w:sz w:val="21"/>
                <w:szCs w:val="21"/>
              </w:rPr>
            </w:pPr>
            <w:r w:rsidRPr="00FC6B69">
              <w:rPr>
                <w:rFonts w:ascii="Arial" w:eastAsia="Times New Roman" w:hAnsi="Arial" w:cs="Arial"/>
                <w:noProof/>
                <w:color w:val="171717"/>
                <w:sz w:val="21"/>
                <w:szCs w:val="21"/>
              </w:rPr>
              <w:drawing>
                <wp:inline distT="0" distB="0" distL="0" distR="0">
                  <wp:extent cx="1913890" cy="1945640"/>
                  <wp:effectExtent l="0" t="0" r="0" b="0"/>
                  <wp:docPr id="12" name="Picture 12" descr="Pie Chart, two dimen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Chart, two dimensio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3890" cy="1945640"/>
                          </a:xfrm>
                          <a:prstGeom prst="rect">
                            <a:avLst/>
                          </a:prstGeom>
                          <a:noFill/>
                          <a:ln>
                            <a:noFill/>
                          </a:ln>
                        </pic:spPr>
                      </pic:pic>
                    </a:graphicData>
                  </a:graphic>
                </wp:inline>
              </w:drawing>
            </w:r>
          </w:p>
        </w:tc>
      </w:tr>
    </w:tbl>
    <w:p w:rsidR="00FC6B69" w:rsidRPr="00FC6B69" w:rsidRDefault="00FC6B69" w:rsidP="00FC6B69">
      <w:pPr>
        <w:spacing w:after="0" w:line="240" w:lineRule="auto"/>
        <w:jc w:val="center"/>
        <w:rPr>
          <w:rFonts w:ascii="Arial" w:eastAsia="Times New Roman" w:hAnsi="Arial" w:cs="Arial"/>
          <w:color w:val="171717"/>
          <w:sz w:val="21"/>
          <w:szCs w:val="21"/>
        </w:rPr>
      </w:pPr>
      <w:r w:rsidRPr="00FC6B69">
        <w:rPr>
          <w:rFonts w:ascii="Arial" w:eastAsia="Times New Roman" w:hAnsi="Arial" w:cs="Arial"/>
          <w:color w:val="171717"/>
          <w:sz w:val="21"/>
          <w:szCs w:val="21"/>
        </w:rPr>
        <w:t>               </w:t>
      </w:r>
    </w:p>
    <w:p w:rsidR="00FC6B69" w:rsidRPr="00FC6B69" w:rsidRDefault="00FC6B69" w:rsidP="00FC6B69">
      <w:pPr>
        <w:spacing w:before="150" w:after="150" w:line="240" w:lineRule="atLeast"/>
        <w:outlineLvl w:val="5"/>
        <w:rPr>
          <w:rFonts w:ascii="Arial" w:eastAsia="Times New Roman" w:hAnsi="Arial" w:cs="Arial"/>
          <w:b/>
          <w:bCs/>
          <w:color w:val="171717"/>
          <w:sz w:val="24"/>
          <w:szCs w:val="24"/>
        </w:rPr>
      </w:pPr>
      <w:r w:rsidRPr="00FC6B69">
        <w:rPr>
          <w:rFonts w:ascii="Arial" w:eastAsia="Times New Roman" w:hAnsi="Arial" w:cs="Arial"/>
          <w:b/>
          <w:bCs/>
          <w:color w:val="171717"/>
          <w:sz w:val="24"/>
          <w:szCs w:val="24"/>
        </w:rPr>
        <w:t>Pie Charts</w:t>
      </w:r>
    </w:p>
    <w:p w:rsidR="00FC6B69" w:rsidRPr="00FC6B69" w:rsidRDefault="00FC6B69" w:rsidP="00FC6B69">
      <w:pPr>
        <w:spacing w:before="100" w:beforeAutospacing="1" w:after="100" w:afterAutospacing="1" w:line="360" w:lineRule="atLeast"/>
        <w:rPr>
          <w:rFonts w:ascii="Arial" w:eastAsia="Times New Roman" w:hAnsi="Arial" w:cs="Arial"/>
          <w:color w:val="171717"/>
          <w:sz w:val="21"/>
          <w:szCs w:val="21"/>
        </w:rPr>
      </w:pPr>
      <w:r w:rsidRPr="00FC6B69">
        <w:rPr>
          <w:rFonts w:ascii="Arial" w:eastAsia="Times New Roman" w:hAnsi="Arial" w:cs="Arial"/>
          <w:color w:val="171717"/>
          <w:sz w:val="21"/>
          <w:szCs w:val="21"/>
        </w:rPr>
        <w:t>Pie Charts work best for general findings (rather than nuanced differences) and are best understood with no more than five or six slices. They can only be used to show parts of a whole (if all parts total 100%).</w:t>
      </w:r>
      <w:r w:rsidRPr="00FC6B69">
        <w:rPr>
          <w:rFonts w:ascii="Arial" w:eastAsia="Times New Roman" w:hAnsi="Arial" w:cs="Arial"/>
          <w:b/>
          <w:bCs/>
          <w:color w:val="171717"/>
          <w:sz w:val="15"/>
          <w:szCs w:val="15"/>
        </w:rPr>
        <w:t> </w:t>
      </w:r>
    </w:p>
    <w:p w:rsidR="00FC6B69" w:rsidRPr="00FC6B69" w:rsidRDefault="00FC6B69" w:rsidP="00FC6B69">
      <w:pPr>
        <w:numPr>
          <w:ilvl w:val="0"/>
          <w:numId w:val="3"/>
        </w:numPr>
        <w:spacing w:after="90" w:line="240" w:lineRule="auto"/>
        <w:ind w:left="600"/>
        <w:rPr>
          <w:rFonts w:ascii="Arial" w:eastAsia="Times New Roman" w:hAnsi="Arial" w:cs="Arial"/>
          <w:color w:val="171717"/>
          <w:sz w:val="21"/>
          <w:szCs w:val="21"/>
        </w:rPr>
      </w:pPr>
      <w:r w:rsidRPr="00FC6B69">
        <w:rPr>
          <w:rFonts w:ascii="Arial" w:eastAsia="Times New Roman" w:hAnsi="Arial" w:cs="Arial"/>
          <w:color w:val="171717"/>
          <w:sz w:val="21"/>
          <w:szCs w:val="21"/>
        </w:rPr>
        <w:t>As with other graphics, remember to sort your data before finalizing and stay away from 3-D formats.</w:t>
      </w:r>
    </w:p>
    <w:p w:rsidR="00FC6B69" w:rsidRPr="00FC6B69" w:rsidRDefault="00FC6B69" w:rsidP="00FC6B69">
      <w:pPr>
        <w:numPr>
          <w:ilvl w:val="0"/>
          <w:numId w:val="3"/>
        </w:numPr>
        <w:spacing w:after="90" w:line="240" w:lineRule="auto"/>
        <w:ind w:left="600"/>
        <w:rPr>
          <w:rFonts w:ascii="Arial" w:eastAsia="Times New Roman" w:hAnsi="Arial" w:cs="Arial"/>
          <w:color w:val="171717"/>
          <w:sz w:val="21"/>
          <w:szCs w:val="21"/>
        </w:rPr>
      </w:pPr>
      <w:r w:rsidRPr="00FC6B69">
        <w:rPr>
          <w:rFonts w:ascii="Arial" w:eastAsia="Times New Roman" w:hAnsi="Arial" w:cs="Arial"/>
          <w:color w:val="171717"/>
          <w:sz w:val="21"/>
          <w:szCs w:val="21"/>
        </w:rPr>
        <w:t>Dark to light hues of the same color communicate more clearly than a variety of colors.</w:t>
      </w:r>
    </w:p>
    <w:p w:rsidR="00FC6B69" w:rsidRDefault="00FC6B69" w:rsidP="00FC6B69">
      <w:pPr>
        <w:numPr>
          <w:ilvl w:val="0"/>
          <w:numId w:val="3"/>
        </w:numPr>
        <w:spacing w:after="240" w:line="240" w:lineRule="auto"/>
        <w:ind w:left="600"/>
        <w:rPr>
          <w:rFonts w:ascii="Arial" w:eastAsia="Times New Roman" w:hAnsi="Arial" w:cs="Arial"/>
          <w:color w:val="171717"/>
          <w:sz w:val="21"/>
          <w:szCs w:val="21"/>
        </w:rPr>
      </w:pPr>
      <w:r w:rsidRPr="00FC6B69">
        <w:rPr>
          <w:rFonts w:ascii="Arial" w:eastAsia="Times New Roman" w:hAnsi="Arial" w:cs="Arial"/>
          <w:color w:val="171717"/>
          <w:sz w:val="21"/>
          <w:szCs w:val="21"/>
        </w:rPr>
        <w:t>Always include labels or a legend as well as percentages for each slice.</w:t>
      </w:r>
    </w:p>
    <w:p w:rsidR="00FC6B69" w:rsidRDefault="00FC6B69" w:rsidP="00FC6B69">
      <w:pPr>
        <w:spacing w:after="240" w:line="240" w:lineRule="auto"/>
        <w:rPr>
          <w:rFonts w:ascii="Arial" w:eastAsia="Times New Roman" w:hAnsi="Arial" w:cs="Arial"/>
          <w:color w:val="171717"/>
          <w:sz w:val="21"/>
          <w:szCs w:val="21"/>
        </w:rPr>
      </w:pPr>
    </w:p>
    <w:p w:rsidR="00FC6B69" w:rsidRDefault="00FC6B69" w:rsidP="00FC6B69">
      <w:pPr>
        <w:spacing w:after="240" w:line="240" w:lineRule="auto"/>
        <w:rPr>
          <w:rFonts w:ascii="Arial" w:eastAsia="Times New Roman" w:hAnsi="Arial" w:cs="Arial"/>
          <w:color w:val="171717"/>
          <w:sz w:val="21"/>
          <w:szCs w:val="21"/>
        </w:rPr>
      </w:pPr>
    </w:p>
    <w:p w:rsidR="00FC6B69" w:rsidRPr="00FC6B69" w:rsidRDefault="00FC6B69" w:rsidP="00FC6B69">
      <w:pPr>
        <w:spacing w:after="240" w:line="240" w:lineRule="auto"/>
        <w:rPr>
          <w:rFonts w:ascii="Arial" w:eastAsia="Times New Roman" w:hAnsi="Arial" w:cs="Arial"/>
          <w:color w:val="171717"/>
          <w:sz w:val="21"/>
          <w:szCs w:val="21"/>
        </w:rPr>
      </w:pPr>
    </w:p>
    <w:tbl>
      <w:tblPr>
        <w:tblW w:w="7500" w:type="dxa"/>
        <w:jc w:val="center"/>
        <w:tblCellSpacing w:w="15" w:type="dxa"/>
        <w:tblCellMar>
          <w:top w:w="15" w:type="dxa"/>
          <w:left w:w="15" w:type="dxa"/>
          <w:bottom w:w="15" w:type="dxa"/>
          <w:right w:w="15" w:type="dxa"/>
        </w:tblCellMar>
        <w:tblLook w:val="04A0" w:firstRow="1" w:lastRow="0" w:firstColumn="1" w:lastColumn="0" w:noHBand="0" w:noVBand="1"/>
      </w:tblPr>
      <w:tblGrid>
        <w:gridCol w:w="3647"/>
        <w:gridCol w:w="3853"/>
      </w:tblGrid>
      <w:tr w:rsidR="00FC6B69" w:rsidRPr="00FC6B69" w:rsidTr="00FC6B6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75" w:type="dxa"/>
              <w:bottom w:w="0" w:type="dxa"/>
              <w:right w:w="75" w:type="dxa"/>
            </w:tcMar>
            <w:hideMark/>
          </w:tcPr>
          <w:p w:rsidR="00FC6B69" w:rsidRPr="00FC6B69" w:rsidRDefault="00FC6B69" w:rsidP="00FC6B69">
            <w:pPr>
              <w:spacing w:before="150" w:after="150" w:line="240" w:lineRule="atLeast"/>
              <w:jc w:val="center"/>
              <w:outlineLvl w:val="5"/>
              <w:rPr>
                <w:rFonts w:ascii="Arial" w:eastAsia="Times New Roman" w:hAnsi="Arial" w:cs="Arial"/>
                <w:b/>
                <w:bCs/>
                <w:color w:val="171717"/>
                <w:sz w:val="24"/>
                <w:szCs w:val="24"/>
              </w:rPr>
            </w:pPr>
            <w:r w:rsidRPr="00FC6B69">
              <w:rPr>
                <w:rFonts w:ascii="Arial" w:eastAsia="Times New Roman" w:hAnsi="Arial" w:cs="Arial"/>
                <w:b/>
                <w:bCs/>
                <w:color w:val="171717"/>
                <w:sz w:val="24"/>
                <w:szCs w:val="24"/>
              </w:rPr>
              <w:lastRenderedPageBreak/>
              <w:t>Not like this...</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75" w:type="dxa"/>
              <w:bottom w:w="0" w:type="dxa"/>
              <w:right w:w="75" w:type="dxa"/>
            </w:tcMar>
            <w:hideMark/>
          </w:tcPr>
          <w:p w:rsidR="00FC6B69" w:rsidRPr="00FC6B69" w:rsidRDefault="00FC6B69" w:rsidP="00FC6B69">
            <w:pPr>
              <w:spacing w:before="150" w:after="150" w:line="240" w:lineRule="atLeast"/>
              <w:jc w:val="center"/>
              <w:outlineLvl w:val="5"/>
              <w:rPr>
                <w:rFonts w:ascii="Arial" w:eastAsia="Times New Roman" w:hAnsi="Arial" w:cs="Arial"/>
                <w:b/>
                <w:bCs/>
                <w:color w:val="171717"/>
                <w:sz w:val="24"/>
                <w:szCs w:val="24"/>
              </w:rPr>
            </w:pPr>
            <w:r w:rsidRPr="00FC6B69">
              <w:rPr>
                <w:rFonts w:ascii="Arial" w:eastAsia="Times New Roman" w:hAnsi="Arial" w:cs="Arial"/>
                <w:b/>
                <w:bCs/>
                <w:color w:val="171717"/>
                <w:sz w:val="24"/>
                <w:szCs w:val="24"/>
              </w:rPr>
              <w:t>But like this</w:t>
            </w:r>
          </w:p>
        </w:tc>
      </w:tr>
      <w:tr w:rsidR="00FC6B69" w:rsidRPr="00FC6B69" w:rsidTr="00FC6B6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FC6B69" w:rsidRPr="00FC6B69" w:rsidRDefault="00FC6B69" w:rsidP="00FC6B69">
            <w:pPr>
              <w:spacing w:after="0" w:line="240" w:lineRule="auto"/>
              <w:jc w:val="center"/>
              <w:rPr>
                <w:rFonts w:ascii="Times New Roman" w:eastAsia="Times New Roman" w:hAnsi="Times New Roman" w:cs="Times New Roman"/>
                <w:sz w:val="24"/>
                <w:szCs w:val="24"/>
              </w:rPr>
            </w:pPr>
            <w:r w:rsidRPr="00FC6B69">
              <w:rPr>
                <w:rFonts w:ascii="Times New Roman" w:eastAsia="Times New Roman" w:hAnsi="Times New Roman" w:cs="Times New Roman"/>
                <w:noProof/>
                <w:sz w:val="24"/>
                <w:szCs w:val="24"/>
              </w:rPr>
              <w:drawing>
                <wp:inline distT="0" distB="0" distL="0" distR="0">
                  <wp:extent cx="1903095" cy="2137410"/>
                  <wp:effectExtent l="0" t="0" r="1905" b="0"/>
                  <wp:docPr id="11" name="Picture 11" descr="Pie Chart, colorful and unso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 Chart, colorful and unsor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3095" cy="213741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FC6B69" w:rsidRPr="00FC6B69" w:rsidRDefault="00FC6B69" w:rsidP="00FC6B69">
            <w:pPr>
              <w:spacing w:after="0" w:line="240" w:lineRule="auto"/>
              <w:rPr>
                <w:rFonts w:ascii="Times New Roman" w:eastAsia="Times New Roman" w:hAnsi="Times New Roman" w:cs="Times New Roman"/>
                <w:sz w:val="24"/>
                <w:szCs w:val="24"/>
              </w:rPr>
            </w:pPr>
            <w:r w:rsidRPr="00FC6B69">
              <w:rPr>
                <w:rFonts w:ascii="Times New Roman" w:eastAsia="Times New Roman" w:hAnsi="Times New Roman" w:cs="Times New Roman"/>
                <w:noProof/>
                <w:sz w:val="24"/>
                <w:szCs w:val="24"/>
              </w:rPr>
              <w:drawing>
                <wp:inline distT="0" distB="0" distL="0" distR="0">
                  <wp:extent cx="2019935" cy="2137410"/>
                  <wp:effectExtent l="0" t="0" r="0" b="0"/>
                  <wp:docPr id="10" name="Picture 10" descr="Pie Chart, monochrome and so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 Chart, monochrome and sor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935" cy="2137410"/>
                          </a:xfrm>
                          <a:prstGeom prst="rect">
                            <a:avLst/>
                          </a:prstGeom>
                          <a:noFill/>
                          <a:ln>
                            <a:noFill/>
                          </a:ln>
                        </pic:spPr>
                      </pic:pic>
                    </a:graphicData>
                  </a:graphic>
                </wp:inline>
              </w:drawing>
            </w:r>
          </w:p>
        </w:tc>
      </w:tr>
    </w:tbl>
    <w:p w:rsidR="00FC6B69" w:rsidRPr="00FC6B69" w:rsidRDefault="00FC6B69" w:rsidP="00FC6B69">
      <w:pPr>
        <w:spacing w:before="150" w:after="150" w:line="240" w:lineRule="atLeast"/>
        <w:outlineLvl w:val="5"/>
        <w:rPr>
          <w:rFonts w:ascii="Arial" w:eastAsia="Times New Roman" w:hAnsi="Arial" w:cs="Arial"/>
          <w:b/>
          <w:bCs/>
          <w:color w:val="171717"/>
          <w:sz w:val="24"/>
          <w:szCs w:val="24"/>
        </w:rPr>
      </w:pPr>
      <w:r w:rsidRPr="00FC6B69">
        <w:rPr>
          <w:rFonts w:ascii="Arial" w:eastAsia="Times New Roman" w:hAnsi="Arial" w:cs="Arial"/>
          <w:b/>
          <w:bCs/>
          <w:color w:val="171717"/>
          <w:sz w:val="24"/>
          <w:szCs w:val="24"/>
        </w:rPr>
        <w:br/>
        <w:t>Bar Graphs</w:t>
      </w:r>
    </w:p>
    <w:p w:rsidR="00FC6B69" w:rsidRPr="00FC6B69" w:rsidRDefault="00FC6B69" w:rsidP="00FC6B69">
      <w:pPr>
        <w:spacing w:before="100" w:beforeAutospacing="1" w:after="240" w:line="360" w:lineRule="atLeast"/>
        <w:rPr>
          <w:rFonts w:ascii="Arial" w:eastAsia="Times New Roman" w:hAnsi="Arial" w:cs="Arial"/>
          <w:color w:val="171717"/>
          <w:sz w:val="21"/>
          <w:szCs w:val="21"/>
        </w:rPr>
      </w:pPr>
      <w:r w:rsidRPr="00FC6B69">
        <w:rPr>
          <w:rFonts w:ascii="Arial" w:eastAsia="Times New Roman" w:hAnsi="Arial" w:cs="Arial"/>
          <w:color w:val="171717"/>
          <w:sz w:val="21"/>
          <w:szCs w:val="21"/>
        </w:rPr>
        <w:t>Bar graphs are often more effective than pie charts, particularly for comparing data directly.</w:t>
      </w:r>
      <w:r w:rsidRPr="00FC6B69">
        <w:rPr>
          <w:rFonts w:ascii="Arial" w:eastAsia="Times New Roman" w:hAnsi="Arial" w:cs="Arial"/>
          <w:color w:val="171717"/>
          <w:sz w:val="15"/>
          <w:szCs w:val="15"/>
        </w:rPr>
        <w:t> </w:t>
      </w:r>
    </w:p>
    <w:tbl>
      <w:tblPr>
        <w:tblW w:w="9000" w:type="dxa"/>
        <w:jc w:val="center"/>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672"/>
        <w:gridCol w:w="4672"/>
      </w:tblGrid>
      <w:tr w:rsidR="00FC6B69" w:rsidRPr="00FC6B69" w:rsidTr="00FC6B69">
        <w:trPr>
          <w:tblCellSpacing w:w="15" w:type="dxa"/>
          <w:jc w:val="cent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CCCCCC"/>
            <w:tcMar>
              <w:top w:w="0" w:type="dxa"/>
              <w:left w:w="75" w:type="dxa"/>
              <w:bottom w:w="0" w:type="dxa"/>
              <w:right w:w="75" w:type="dxa"/>
            </w:tcMar>
            <w:hideMark/>
          </w:tcPr>
          <w:p w:rsidR="00FC6B69" w:rsidRPr="00FC6B69" w:rsidRDefault="00FC6B69" w:rsidP="00FC6B69">
            <w:pPr>
              <w:spacing w:before="150" w:after="150" w:line="240" w:lineRule="atLeast"/>
              <w:jc w:val="center"/>
              <w:outlineLvl w:val="5"/>
              <w:rPr>
                <w:rFonts w:ascii="Arial" w:eastAsia="Times New Roman" w:hAnsi="Arial" w:cs="Arial"/>
                <w:b/>
                <w:bCs/>
                <w:color w:val="171717"/>
                <w:sz w:val="24"/>
                <w:szCs w:val="24"/>
              </w:rPr>
            </w:pPr>
            <w:r w:rsidRPr="00FC6B69">
              <w:rPr>
                <w:rFonts w:ascii="Arial" w:eastAsia="Times New Roman" w:hAnsi="Arial" w:cs="Arial"/>
                <w:b/>
                <w:bCs/>
                <w:color w:val="171717"/>
                <w:sz w:val="24"/>
                <w:szCs w:val="24"/>
              </w:rPr>
              <w:t>It takes two pie charts to compare two years of data.</w:t>
            </w:r>
          </w:p>
        </w:tc>
      </w:tr>
      <w:tr w:rsidR="00FC6B69" w:rsidRPr="00FC6B69" w:rsidTr="00FC6B6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FC6B69" w:rsidRPr="00FC6B69" w:rsidRDefault="00FC6B69" w:rsidP="00FC6B69">
            <w:pPr>
              <w:spacing w:after="0" w:line="240" w:lineRule="auto"/>
              <w:rPr>
                <w:rFonts w:ascii="Times New Roman" w:eastAsia="Times New Roman" w:hAnsi="Times New Roman" w:cs="Times New Roman"/>
                <w:sz w:val="24"/>
                <w:szCs w:val="24"/>
              </w:rPr>
            </w:pPr>
            <w:r w:rsidRPr="00FC6B69">
              <w:rPr>
                <w:rFonts w:ascii="Times New Roman" w:eastAsia="Times New Roman" w:hAnsi="Times New Roman" w:cs="Times New Roman"/>
                <w:noProof/>
                <w:sz w:val="24"/>
                <w:szCs w:val="24"/>
              </w:rPr>
              <w:drawing>
                <wp:inline distT="0" distB="0" distL="0" distR="0">
                  <wp:extent cx="2860040" cy="1839595"/>
                  <wp:effectExtent l="0" t="0" r="0" b="8255"/>
                  <wp:docPr id="9" name="Picture 9" descr="Pie Chart for Comparis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e Chart for Compariso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040" cy="183959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FC6B69" w:rsidRPr="00FC6B69" w:rsidRDefault="00FC6B69" w:rsidP="00FC6B69">
            <w:pPr>
              <w:spacing w:after="0" w:line="240" w:lineRule="auto"/>
              <w:rPr>
                <w:rFonts w:ascii="Times New Roman" w:eastAsia="Times New Roman" w:hAnsi="Times New Roman" w:cs="Times New Roman"/>
                <w:sz w:val="24"/>
                <w:szCs w:val="24"/>
              </w:rPr>
            </w:pPr>
            <w:r w:rsidRPr="00FC6B69">
              <w:rPr>
                <w:rFonts w:ascii="Times New Roman" w:eastAsia="Times New Roman" w:hAnsi="Times New Roman" w:cs="Times New Roman"/>
                <w:noProof/>
                <w:sz w:val="24"/>
                <w:szCs w:val="24"/>
              </w:rPr>
              <w:drawing>
                <wp:inline distT="0" distB="0" distL="0" distR="0">
                  <wp:extent cx="2860040" cy="1998980"/>
                  <wp:effectExtent l="0" t="0" r="0" b="1270"/>
                  <wp:docPr id="8" name="Picture 8" descr="Pie Chart for Comparis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e Chart for Compariso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040" cy="1998980"/>
                          </a:xfrm>
                          <a:prstGeom prst="rect">
                            <a:avLst/>
                          </a:prstGeom>
                          <a:noFill/>
                          <a:ln>
                            <a:noFill/>
                          </a:ln>
                        </pic:spPr>
                      </pic:pic>
                    </a:graphicData>
                  </a:graphic>
                </wp:inline>
              </w:drawing>
            </w:r>
          </w:p>
        </w:tc>
      </w:tr>
    </w:tbl>
    <w:p w:rsidR="00FC6B69" w:rsidRDefault="00FC6B69" w:rsidP="00FC6B69">
      <w:pPr>
        <w:spacing w:after="0" w:line="240" w:lineRule="auto"/>
        <w:rPr>
          <w:rFonts w:ascii="Arial" w:eastAsia="Times New Roman" w:hAnsi="Arial" w:cs="Arial"/>
          <w:color w:val="171717"/>
          <w:sz w:val="21"/>
          <w:szCs w:val="21"/>
        </w:rPr>
      </w:pPr>
    </w:p>
    <w:p w:rsidR="00FC6B69" w:rsidRDefault="00FC6B69" w:rsidP="00FC6B69">
      <w:pPr>
        <w:spacing w:after="0" w:line="240" w:lineRule="auto"/>
        <w:rPr>
          <w:rFonts w:ascii="Arial" w:eastAsia="Times New Roman" w:hAnsi="Arial" w:cs="Arial"/>
          <w:color w:val="171717"/>
          <w:sz w:val="21"/>
          <w:szCs w:val="21"/>
        </w:rPr>
      </w:pPr>
    </w:p>
    <w:p w:rsidR="00FC6B69" w:rsidRDefault="00FC6B69" w:rsidP="00FC6B69">
      <w:pPr>
        <w:spacing w:after="0" w:line="240" w:lineRule="auto"/>
        <w:rPr>
          <w:rFonts w:ascii="Arial" w:eastAsia="Times New Roman" w:hAnsi="Arial" w:cs="Arial"/>
          <w:color w:val="171717"/>
          <w:sz w:val="21"/>
          <w:szCs w:val="21"/>
        </w:rPr>
      </w:pPr>
    </w:p>
    <w:p w:rsidR="00FC6B69" w:rsidRDefault="00FC6B69" w:rsidP="00FC6B69">
      <w:pPr>
        <w:spacing w:after="0" w:line="240" w:lineRule="auto"/>
        <w:rPr>
          <w:rFonts w:ascii="Arial" w:eastAsia="Times New Roman" w:hAnsi="Arial" w:cs="Arial"/>
          <w:color w:val="171717"/>
          <w:sz w:val="21"/>
          <w:szCs w:val="21"/>
        </w:rPr>
      </w:pPr>
    </w:p>
    <w:p w:rsidR="00FC6B69" w:rsidRDefault="00FC6B69" w:rsidP="00FC6B69">
      <w:pPr>
        <w:spacing w:after="0" w:line="240" w:lineRule="auto"/>
        <w:rPr>
          <w:rFonts w:ascii="Arial" w:eastAsia="Times New Roman" w:hAnsi="Arial" w:cs="Arial"/>
          <w:color w:val="171717"/>
          <w:sz w:val="21"/>
          <w:szCs w:val="21"/>
        </w:rPr>
      </w:pPr>
    </w:p>
    <w:p w:rsidR="00FC6B69" w:rsidRDefault="00FC6B69" w:rsidP="00FC6B69">
      <w:pPr>
        <w:spacing w:after="0" w:line="240" w:lineRule="auto"/>
        <w:rPr>
          <w:rFonts w:ascii="Arial" w:eastAsia="Times New Roman" w:hAnsi="Arial" w:cs="Arial"/>
          <w:color w:val="171717"/>
          <w:sz w:val="21"/>
          <w:szCs w:val="21"/>
        </w:rPr>
      </w:pPr>
    </w:p>
    <w:p w:rsidR="00FC6B69" w:rsidRDefault="00FC6B69" w:rsidP="00FC6B69">
      <w:pPr>
        <w:spacing w:after="0" w:line="240" w:lineRule="auto"/>
        <w:rPr>
          <w:rFonts w:ascii="Arial" w:eastAsia="Times New Roman" w:hAnsi="Arial" w:cs="Arial"/>
          <w:color w:val="171717"/>
          <w:sz w:val="21"/>
          <w:szCs w:val="21"/>
        </w:rPr>
      </w:pPr>
    </w:p>
    <w:p w:rsidR="00FC6B69" w:rsidRDefault="00FC6B69" w:rsidP="00FC6B69">
      <w:pPr>
        <w:spacing w:after="0" w:line="240" w:lineRule="auto"/>
        <w:rPr>
          <w:rFonts w:ascii="Arial" w:eastAsia="Times New Roman" w:hAnsi="Arial" w:cs="Arial"/>
          <w:color w:val="171717"/>
          <w:sz w:val="21"/>
          <w:szCs w:val="21"/>
        </w:rPr>
      </w:pPr>
    </w:p>
    <w:p w:rsidR="00FC6B69" w:rsidRDefault="00FC6B69" w:rsidP="00FC6B69">
      <w:pPr>
        <w:spacing w:after="0" w:line="240" w:lineRule="auto"/>
        <w:rPr>
          <w:rFonts w:ascii="Arial" w:eastAsia="Times New Roman" w:hAnsi="Arial" w:cs="Arial"/>
          <w:color w:val="171717"/>
          <w:sz w:val="21"/>
          <w:szCs w:val="21"/>
        </w:rPr>
      </w:pPr>
    </w:p>
    <w:p w:rsidR="00FC6B69" w:rsidRDefault="00FC6B69" w:rsidP="00FC6B69">
      <w:pPr>
        <w:spacing w:after="0" w:line="240" w:lineRule="auto"/>
        <w:rPr>
          <w:rFonts w:ascii="Arial" w:eastAsia="Times New Roman" w:hAnsi="Arial" w:cs="Arial"/>
          <w:color w:val="171717"/>
          <w:sz w:val="21"/>
          <w:szCs w:val="21"/>
        </w:rPr>
      </w:pPr>
    </w:p>
    <w:p w:rsidR="00FC6B69" w:rsidRDefault="00FC6B69" w:rsidP="00FC6B69">
      <w:pPr>
        <w:spacing w:after="0" w:line="240" w:lineRule="auto"/>
        <w:rPr>
          <w:rFonts w:ascii="Arial" w:eastAsia="Times New Roman" w:hAnsi="Arial" w:cs="Arial"/>
          <w:color w:val="171717"/>
          <w:sz w:val="21"/>
          <w:szCs w:val="21"/>
        </w:rPr>
      </w:pPr>
    </w:p>
    <w:p w:rsidR="00FC6B69" w:rsidRDefault="00FC6B69" w:rsidP="00FC6B69">
      <w:pPr>
        <w:spacing w:after="0" w:line="240" w:lineRule="auto"/>
        <w:rPr>
          <w:rFonts w:ascii="Arial" w:eastAsia="Times New Roman" w:hAnsi="Arial" w:cs="Arial"/>
          <w:color w:val="171717"/>
          <w:sz w:val="21"/>
          <w:szCs w:val="21"/>
        </w:rPr>
      </w:pPr>
    </w:p>
    <w:p w:rsidR="00FC6B69" w:rsidRPr="00FC6B69" w:rsidRDefault="00FC6B69" w:rsidP="00FC6B69">
      <w:pPr>
        <w:spacing w:after="0" w:line="240" w:lineRule="auto"/>
        <w:rPr>
          <w:rFonts w:ascii="Arial" w:eastAsia="Times New Roman" w:hAnsi="Arial" w:cs="Arial"/>
          <w:color w:val="171717"/>
          <w:sz w:val="21"/>
          <w:szCs w:val="21"/>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480"/>
      </w:tblGrid>
      <w:tr w:rsidR="00FC6B69" w:rsidRPr="00FC6B69" w:rsidTr="00FC6B6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75" w:type="dxa"/>
              <w:bottom w:w="0" w:type="dxa"/>
              <w:right w:w="75" w:type="dxa"/>
            </w:tcMar>
            <w:hideMark/>
          </w:tcPr>
          <w:p w:rsidR="00FC6B69" w:rsidRPr="00FC6B69" w:rsidRDefault="00FC6B69" w:rsidP="00FC6B69">
            <w:pPr>
              <w:spacing w:before="150" w:after="150" w:line="240" w:lineRule="atLeast"/>
              <w:jc w:val="center"/>
              <w:outlineLvl w:val="5"/>
              <w:rPr>
                <w:rFonts w:ascii="Arial" w:eastAsia="Times New Roman" w:hAnsi="Arial" w:cs="Arial"/>
                <w:b/>
                <w:bCs/>
                <w:color w:val="171717"/>
                <w:sz w:val="24"/>
                <w:szCs w:val="24"/>
              </w:rPr>
            </w:pPr>
            <w:r w:rsidRPr="00FC6B69">
              <w:rPr>
                <w:rFonts w:ascii="Arial" w:eastAsia="Times New Roman" w:hAnsi="Arial" w:cs="Arial"/>
                <w:b/>
                <w:bCs/>
                <w:color w:val="171717"/>
                <w:sz w:val="24"/>
                <w:szCs w:val="24"/>
              </w:rPr>
              <w:t>The same comparison can be shown in one bar graph</w:t>
            </w:r>
          </w:p>
        </w:tc>
      </w:tr>
      <w:tr w:rsidR="00FC6B69" w:rsidRPr="00FC6B69" w:rsidTr="00FC6B6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FC6B69" w:rsidRPr="00FC6B69" w:rsidRDefault="00FC6B69" w:rsidP="00FC6B69">
            <w:pPr>
              <w:spacing w:after="0" w:line="240" w:lineRule="auto"/>
              <w:jc w:val="center"/>
              <w:rPr>
                <w:rFonts w:ascii="Times New Roman" w:eastAsia="Times New Roman" w:hAnsi="Times New Roman" w:cs="Times New Roman"/>
                <w:sz w:val="24"/>
                <w:szCs w:val="24"/>
              </w:rPr>
            </w:pPr>
            <w:r w:rsidRPr="00FC6B69">
              <w:rPr>
                <w:rFonts w:ascii="Times New Roman" w:eastAsia="Times New Roman" w:hAnsi="Times New Roman" w:cs="Times New Roman"/>
                <w:noProof/>
                <w:sz w:val="24"/>
                <w:szCs w:val="24"/>
              </w:rPr>
              <w:drawing>
                <wp:inline distT="0" distB="0" distL="0" distR="0">
                  <wp:extent cx="3955415" cy="2265045"/>
                  <wp:effectExtent l="0" t="0" r="6985" b="1905"/>
                  <wp:docPr id="7" name="Picture 7" descr="Pie Chart vs.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e Chart vs. Bar Grap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55415" cy="2265045"/>
                          </a:xfrm>
                          <a:prstGeom prst="rect">
                            <a:avLst/>
                          </a:prstGeom>
                          <a:noFill/>
                          <a:ln>
                            <a:noFill/>
                          </a:ln>
                        </pic:spPr>
                      </pic:pic>
                    </a:graphicData>
                  </a:graphic>
                </wp:inline>
              </w:drawing>
            </w:r>
          </w:p>
        </w:tc>
      </w:tr>
    </w:tbl>
    <w:p w:rsidR="00FC6B69" w:rsidRPr="00FC6B69" w:rsidRDefault="00FC6B69" w:rsidP="00FC6B69">
      <w:pPr>
        <w:spacing w:before="100" w:beforeAutospacing="1" w:after="100" w:afterAutospacing="1" w:line="360" w:lineRule="atLeast"/>
        <w:rPr>
          <w:rFonts w:ascii="Arial" w:eastAsia="Times New Roman" w:hAnsi="Arial" w:cs="Arial"/>
          <w:color w:val="171717"/>
          <w:sz w:val="21"/>
          <w:szCs w:val="21"/>
        </w:rPr>
      </w:pPr>
      <w:r w:rsidRPr="00FC6B69">
        <w:rPr>
          <w:rFonts w:ascii="Arial" w:eastAsia="Times New Roman" w:hAnsi="Arial" w:cs="Arial"/>
          <w:color w:val="171717"/>
          <w:sz w:val="21"/>
          <w:szCs w:val="21"/>
        </w:rPr>
        <w:br/>
        <w:t>When working with bar graphs, keep the following in mind:</w:t>
      </w:r>
    </w:p>
    <w:p w:rsidR="00FC6B69" w:rsidRPr="00FC6B69" w:rsidRDefault="00FC6B69" w:rsidP="00FC6B69">
      <w:pPr>
        <w:numPr>
          <w:ilvl w:val="0"/>
          <w:numId w:val="4"/>
        </w:numPr>
        <w:spacing w:after="240" w:line="240" w:lineRule="auto"/>
        <w:ind w:left="600"/>
        <w:rPr>
          <w:rFonts w:ascii="Arial" w:eastAsia="Times New Roman" w:hAnsi="Arial" w:cs="Arial"/>
          <w:color w:val="171717"/>
          <w:sz w:val="21"/>
          <w:szCs w:val="21"/>
        </w:rPr>
      </w:pPr>
      <w:r w:rsidRPr="00FC6B69">
        <w:rPr>
          <w:rFonts w:ascii="Arial" w:eastAsia="Times New Roman" w:hAnsi="Arial" w:cs="Arial"/>
          <w:color w:val="171717"/>
          <w:sz w:val="21"/>
          <w:szCs w:val="21"/>
        </w:rPr>
        <w:t>As with other graphics, remember to sort your data before finalizing and stay away from 3-D formats.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225"/>
        <w:gridCol w:w="3225"/>
      </w:tblGrid>
      <w:tr w:rsidR="00FC6B69" w:rsidRPr="00FC6B69" w:rsidTr="00FC6B6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75" w:type="dxa"/>
              <w:bottom w:w="0" w:type="dxa"/>
              <w:right w:w="75" w:type="dxa"/>
            </w:tcMar>
            <w:hideMark/>
          </w:tcPr>
          <w:p w:rsidR="00FC6B69" w:rsidRPr="00FC6B69" w:rsidRDefault="00FC6B69" w:rsidP="00FC6B69">
            <w:pPr>
              <w:spacing w:before="150" w:after="150" w:line="240" w:lineRule="atLeast"/>
              <w:jc w:val="center"/>
              <w:outlineLvl w:val="5"/>
              <w:rPr>
                <w:rFonts w:ascii="Arial" w:eastAsia="Times New Roman" w:hAnsi="Arial" w:cs="Arial"/>
                <w:b/>
                <w:bCs/>
                <w:color w:val="171717"/>
                <w:sz w:val="24"/>
                <w:szCs w:val="24"/>
              </w:rPr>
            </w:pPr>
            <w:r w:rsidRPr="00FC6B69">
              <w:rPr>
                <w:rFonts w:ascii="Arial" w:eastAsia="Times New Roman" w:hAnsi="Arial" w:cs="Arial"/>
                <w:b/>
                <w:bCs/>
                <w:color w:val="171717"/>
                <w:sz w:val="24"/>
                <w:szCs w:val="24"/>
              </w:rPr>
              <w:t>Not like this...</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75" w:type="dxa"/>
              <w:bottom w:w="0" w:type="dxa"/>
              <w:right w:w="75" w:type="dxa"/>
            </w:tcMar>
            <w:hideMark/>
          </w:tcPr>
          <w:p w:rsidR="00FC6B69" w:rsidRPr="00FC6B69" w:rsidRDefault="00FC6B69" w:rsidP="00FC6B69">
            <w:pPr>
              <w:spacing w:before="150" w:after="150" w:line="240" w:lineRule="atLeast"/>
              <w:jc w:val="center"/>
              <w:outlineLvl w:val="5"/>
              <w:rPr>
                <w:rFonts w:ascii="Arial" w:eastAsia="Times New Roman" w:hAnsi="Arial" w:cs="Arial"/>
                <w:b/>
                <w:bCs/>
                <w:color w:val="171717"/>
                <w:sz w:val="24"/>
                <w:szCs w:val="24"/>
              </w:rPr>
            </w:pPr>
            <w:r w:rsidRPr="00FC6B69">
              <w:rPr>
                <w:rFonts w:ascii="Arial" w:eastAsia="Times New Roman" w:hAnsi="Arial" w:cs="Arial"/>
                <w:b/>
                <w:bCs/>
                <w:color w:val="171717"/>
                <w:sz w:val="24"/>
                <w:szCs w:val="24"/>
              </w:rPr>
              <w:t>But like this</w:t>
            </w:r>
          </w:p>
        </w:tc>
      </w:tr>
      <w:tr w:rsidR="00FC6B69" w:rsidRPr="00FC6B69" w:rsidTr="00FC6B6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FC6B69" w:rsidRPr="00FC6B69" w:rsidRDefault="00FC6B69" w:rsidP="00FC6B69">
            <w:pPr>
              <w:spacing w:before="150" w:after="150" w:line="240" w:lineRule="atLeast"/>
              <w:outlineLvl w:val="5"/>
              <w:rPr>
                <w:rFonts w:ascii="Arial" w:eastAsia="Times New Roman" w:hAnsi="Arial" w:cs="Arial"/>
                <w:b/>
                <w:bCs/>
                <w:color w:val="171717"/>
                <w:sz w:val="24"/>
                <w:szCs w:val="24"/>
              </w:rPr>
            </w:pPr>
            <w:r w:rsidRPr="00FC6B69">
              <w:rPr>
                <w:rFonts w:ascii="Arial" w:eastAsia="Times New Roman" w:hAnsi="Arial" w:cs="Arial"/>
                <w:b/>
                <w:bCs/>
                <w:noProof/>
                <w:color w:val="171717"/>
                <w:sz w:val="24"/>
                <w:szCs w:val="24"/>
              </w:rPr>
              <w:drawing>
                <wp:inline distT="0" distB="0" distL="0" distR="0">
                  <wp:extent cx="1903095" cy="2211705"/>
                  <wp:effectExtent l="0" t="0" r="1905" b="0"/>
                  <wp:docPr id="6" name="Picture 6" descr="Bar Chart Unso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r Chart Unsor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3095" cy="221170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FC6B69" w:rsidRPr="00FC6B69" w:rsidRDefault="00FC6B69" w:rsidP="00FC6B69">
            <w:pPr>
              <w:spacing w:before="150" w:after="150" w:line="240" w:lineRule="atLeast"/>
              <w:outlineLvl w:val="5"/>
              <w:rPr>
                <w:rFonts w:ascii="Arial" w:eastAsia="Times New Roman" w:hAnsi="Arial" w:cs="Arial"/>
                <w:b/>
                <w:bCs/>
                <w:color w:val="171717"/>
                <w:sz w:val="24"/>
                <w:szCs w:val="24"/>
              </w:rPr>
            </w:pPr>
            <w:r w:rsidRPr="00FC6B69">
              <w:rPr>
                <w:rFonts w:ascii="Arial" w:eastAsia="Times New Roman" w:hAnsi="Arial" w:cs="Arial"/>
                <w:b/>
                <w:bCs/>
                <w:noProof/>
                <w:color w:val="171717"/>
                <w:sz w:val="24"/>
                <w:szCs w:val="24"/>
              </w:rPr>
              <w:drawing>
                <wp:inline distT="0" distB="0" distL="0" distR="0">
                  <wp:extent cx="1903095" cy="2286000"/>
                  <wp:effectExtent l="0" t="0" r="1905" b="0"/>
                  <wp:docPr id="5" name="Picture 5" descr="Bar Graph So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r Graph Sor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3095" cy="2286000"/>
                          </a:xfrm>
                          <a:prstGeom prst="rect">
                            <a:avLst/>
                          </a:prstGeom>
                          <a:noFill/>
                          <a:ln>
                            <a:noFill/>
                          </a:ln>
                        </pic:spPr>
                      </pic:pic>
                    </a:graphicData>
                  </a:graphic>
                </wp:inline>
              </w:drawing>
            </w:r>
          </w:p>
        </w:tc>
      </w:tr>
    </w:tbl>
    <w:p w:rsidR="00FC6B69" w:rsidRDefault="00FC6B69" w:rsidP="00FC6B69">
      <w:pPr>
        <w:numPr>
          <w:ilvl w:val="0"/>
          <w:numId w:val="5"/>
        </w:numPr>
        <w:spacing w:after="240" w:line="240" w:lineRule="auto"/>
        <w:ind w:left="600"/>
        <w:rPr>
          <w:rFonts w:ascii="Arial" w:eastAsia="Times New Roman" w:hAnsi="Arial" w:cs="Arial"/>
          <w:color w:val="171717"/>
          <w:sz w:val="21"/>
          <w:szCs w:val="21"/>
        </w:rPr>
      </w:pPr>
      <w:r w:rsidRPr="00FC6B69">
        <w:rPr>
          <w:rFonts w:ascii="Arial" w:eastAsia="Times New Roman" w:hAnsi="Arial" w:cs="Arial"/>
          <w:color w:val="171717"/>
          <w:sz w:val="21"/>
          <w:szCs w:val="21"/>
        </w:rPr>
        <w:t>If you are reporting on several different series of data, clustered bar graphs are often clearer than stacked bar graphs. </w:t>
      </w:r>
    </w:p>
    <w:p w:rsidR="001A4FFD" w:rsidRPr="00FC6B69" w:rsidRDefault="001A4FFD" w:rsidP="00FC6B69">
      <w:pPr>
        <w:numPr>
          <w:ilvl w:val="0"/>
          <w:numId w:val="5"/>
        </w:numPr>
        <w:spacing w:after="240" w:line="240" w:lineRule="auto"/>
        <w:ind w:left="600"/>
        <w:rPr>
          <w:rFonts w:ascii="Arial" w:eastAsia="Times New Roman" w:hAnsi="Arial" w:cs="Arial"/>
          <w:color w:val="171717"/>
          <w:sz w:val="21"/>
          <w:szCs w:val="21"/>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976"/>
        <w:gridCol w:w="3976"/>
      </w:tblGrid>
      <w:tr w:rsidR="00FC6B69" w:rsidRPr="00FC6B69" w:rsidTr="00FC6B6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75" w:type="dxa"/>
              <w:bottom w:w="0" w:type="dxa"/>
              <w:right w:w="75" w:type="dxa"/>
            </w:tcMar>
            <w:hideMark/>
          </w:tcPr>
          <w:p w:rsidR="00FC6B69" w:rsidRPr="00FC6B69" w:rsidRDefault="00FC6B69" w:rsidP="00FC6B69">
            <w:pPr>
              <w:spacing w:before="150" w:after="150" w:line="240" w:lineRule="atLeast"/>
              <w:jc w:val="center"/>
              <w:outlineLvl w:val="5"/>
              <w:rPr>
                <w:rFonts w:ascii="Arial" w:eastAsia="Times New Roman" w:hAnsi="Arial" w:cs="Arial"/>
                <w:b/>
                <w:bCs/>
                <w:color w:val="171717"/>
                <w:sz w:val="24"/>
                <w:szCs w:val="24"/>
              </w:rPr>
            </w:pPr>
            <w:r w:rsidRPr="00FC6B69">
              <w:rPr>
                <w:rFonts w:ascii="Arial" w:eastAsia="Times New Roman" w:hAnsi="Arial" w:cs="Arial"/>
                <w:b/>
                <w:bCs/>
                <w:color w:val="171717"/>
                <w:sz w:val="24"/>
                <w:szCs w:val="24"/>
              </w:rPr>
              <w:lastRenderedPageBreak/>
              <w:t>Not like this...</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75" w:type="dxa"/>
              <w:bottom w:w="0" w:type="dxa"/>
              <w:right w:w="75" w:type="dxa"/>
            </w:tcMar>
            <w:hideMark/>
          </w:tcPr>
          <w:p w:rsidR="00FC6B69" w:rsidRPr="00FC6B69" w:rsidRDefault="00FC6B69" w:rsidP="00FC6B69">
            <w:pPr>
              <w:spacing w:before="150" w:after="150" w:line="240" w:lineRule="atLeast"/>
              <w:jc w:val="center"/>
              <w:outlineLvl w:val="5"/>
              <w:rPr>
                <w:rFonts w:ascii="Arial" w:eastAsia="Times New Roman" w:hAnsi="Arial" w:cs="Arial"/>
                <w:b/>
                <w:bCs/>
                <w:color w:val="171717"/>
                <w:sz w:val="24"/>
                <w:szCs w:val="24"/>
              </w:rPr>
            </w:pPr>
            <w:r w:rsidRPr="00FC6B69">
              <w:rPr>
                <w:rFonts w:ascii="Arial" w:eastAsia="Times New Roman" w:hAnsi="Arial" w:cs="Arial"/>
                <w:b/>
                <w:bCs/>
                <w:color w:val="171717"/>
                <w:sz w:val="24"/>
                <w:szCs w:val="24"/>
              </w:rPr>
              <w:t>But like this</w:t>
            </w:r>
          </w:p>
        </w:tc>
      </w:tr>
      <w:tr w:rsidR="00FC6B69" w:rsidRPr="00FC6B69" w:rsidTr="00FC6B6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FC6B69" w:rsidRPr="00FC6B69" w:rsidRDefault="00FC6B69" w:rsidP="00FC6B69">
            <w:pPr>
              <w:spacing w:before="150" w:after="150" w:line="240" w:lineRule="atLeast"/>
              <w:outlineLvl w:val="5"/>
              <w:rPr>
                <w:rFonts w:ascii="Arial" w:eastAsia="Times New Roman" w:hAnsi="Arial" w:cs="Arial"/>
                <w:b/>
                <w:bCs/>
                <w:color w:val="171717"/>
                <w:sz w:val="24"/>
                <w:szCs w:val="24"/>
              </w:rPr>
            </w:pPr>
            <w:r w:rsidRPr="00FC6B69">
              <w:rPr>
                <w:rFonts w:ascii="Arial" w:eastAsia="Times New Roman" w:hAnsi="Arial" w:cs="Arial"/>
                <w:b/>
                <w:bCs/>
                <w:noProof/>
                <w:color w:val="171717"/>
                <w:sz w:val="24"/>
                <w:szCs w:val="24"/>
              </w:rPr>
              <w:drawing>
                <wp:inline distT="0" distB="0" distL="0" distR="0">
                  <wp:extent cx="2381885" cy="2764155"/>
                  <wp:effectExtent l="0" t="0" r="0" b="0"/>
                  <wp:docPr id="4" name="Picture 4" descr="Bar Graph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r Graph Stack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885" cy="276415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FC6B69" w:rsidRPr="00FC6B69" w:rsidRDefault="00FC6B69" w:rsidP="00FC6B69">
            <w:pPr>
              <w:spacing w:before="150" w:after="150" w:line="240" w:lineRule="atLeast"/>
              <w:outlineLvl w:val="5"/>
              <w:rPr>
                <w:rFonts w:ascii="Arial" w:eastAsia="Times New Roman" w:hAnsi="Arial" w:cs="Arial"/>
                <w:b/>
                <w:bCs/>
                <w:color w:val="171717"/>
                <w:sz w:val="24"/>
                <w:szCs w:val="24"/>
              </w:rPr>
            </w:pPr>
            <w:r w:rsidRPr="00FC6B69">
              <w:rPr>
                <w:rFonts w:ascii="Arial" w:eastAsia="Times New Roman" w:hAnsi="Arial" w:cs="Arial"/>
                <w:b/>
                <w:bCs/>
                <w:noProof/>
                <w:color w:val="171717"/>
                <w:sz w:val="24"/>
                <w:szCs w:val="24"/>
              </w:rPr>
              <w:drawing>
                <wp:inline distT="0" distB="0" distL="0" distR="0">
                  <wp:extent cx="2381885" cy="2743200"/>
                  <wp:effectExtent l="0" t="0" r="0" b="0"/>
                  <wp:docPr id="3" name="Picture 3" descr="Bar Graph Clus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r Graph Cluster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81885" cy="2743200"/>
                          </a:xfrm>
                          <a:prstGeom prst="rect">
                            <a:avLst/>
                          </a:prstGeom>
                          <a:noFill/>
                          <a:ln>
                            <a:noFill/>
                          </a:ln>
                        </pic:spPr>
                      </pic:pic>
                    </a:graphicData>
                  </a:graphic>
                </wp:inline>
              </w:drawing>
            </w:r>
          </w:p>
        </w:tc>
      </w:tr>
    </w:tbl>
    <w:p w:rsidR="00FC6B69" w:rsidRPr="00FC6B69" w:rsidRDefault="00FC6B69" w:rsidP="00FC6B69">
      <w:pPr>
        <w:spacing w:before="150" w:after="150" w:line="240" w:lineRule="atLeast"/>
        <w:outlineLvl w:val="5"/>
        <w:rPr>
          <w:rFonts w:ascii="Arial" w:eastAsia="Times New Roman" w:hAnsi="Arial" w:cs="Arial"/>
          <w:b/>
          <w:bCs/>
          <w:color w:val="171717"/>
          <w:sz w:val="24"/>
          <w:szCs w:val="24"/>
        </w:rPr>
      </w:pPr>
      <w:r w:rsidRPr="00FC6B69">
        <w:rPr>
          <w:rFonts w:ascii="Arial" w:eastAsia="Times New Roman" w:hAnsi="Arial" w:cs="Arial"/>
          <w:b/>
          <w:bCs/>
          <w:color w:val="171717"/>
          <w:sz w:val="24"/>
          <w:szCs w:val="24"/>
        </w:rPr>
        <w:br/>
        <w:t>Line Graphs</w:t>
      </w:r>
    </w:p>
    <w:p w:rsidR="00FC6B69" w:rsidRPr="00FC6B69" w:rsidRDefault="00FC6B69" w:rsidP="00FC6B69">
      <w:pPr>
        <w:spacing w:before="100" w:beforeAutospacing="1" w:after="100" w:afterAutospacing="1" w:line="360" w:lineRule="atLeast"/>
        <w:rPr>
          <w:rFonts w:ascii="Arial" w:eastAsia="Times New Roman" w:hAnsi="Arial" w:cs="Arial"/>
          <w:color w:val="171717"/>
          <w:sz w:val="21"/>
          <w:szCs w:val="21"/>
        </w:rPr>
      </w:pPr>
      <w:r w:rsidRPr="00FC6B69">
        <w:rPr>
          <w:rFonts w:ascii="Arial" w:eastAsia="Times New Roman" w:hAnsi="Arial" w:cs="Arial"/>
          <w:color w:val="171717"/>
          <w:sz w:val="21"/>
          <w:szCs w:val="21"/>
        </w:rPr>
        <w:t xml:space="preserve">Line graphs are most effective in presenting five or more data points over </w:t>
      </w:r>
      <w:proofErr w:type="gramStart"/>
      <w:r w:rsidRPr="00FC6B69">
        <w:rPr>
          <w:rFonts w:ascii="Arial" w:eastAsia="Times New Roman" w:hAnsi="Arial" w:cs="Arial"/>
          <w:color w:val="171717"/>
          <w:sz w:val="21"/>
          <w:szCs w:val="21"/>
        </w:rPr>
        <w:t>a period of time</w:t>
      </w:r>
      <w:proofErr w:type="gramEnd"/>
      <w:r w:rsidRPr="00FC6B69">
        <w:rPr>
          <w:rFonts w:ascii="Arial" w:eastAsia="Times New Roman" w:hAnsi="Arial" w:cs="Arial"/>
          <w:color w:val="171717"/>
          <w:sz w:val="21"/>
          <w:szCs w:val="21"/>
        </w:rPr>
        <w:t>.</w:t>
      </w:r>
    </w:p>
    <w:p w:rsidR="00FC6B69" w:rsidRPr="00FC6B69" w:rsidRDefault="00FC6B69" w:rsidP="00FC6B69">
      <w:pPr>
        <w:numPr>
          <w:ilvl w:val="0"/>
          <w:numId w:val="6"/>
        </w:numPr>
        <w:spacing w:after="90" w:line="240" w:lineRule="auto"/>
        <w:ind w:left="600"/>
        <w:rPr>
          <w:rFonts w:ascii="Arial" w:eastAsia="Times New Roman" w:hAnsi="Arial" w:cs="Arial"/>
          <w:color w:val="171717"/>
          <w:sz w:val="21"/>
          <w:szCs w:val="21"/>
        </w:rPr>
      </w:pPr>
      <w:r w:rsidRPr="00FC6B69">
        <w:rPr>
          <w:rFonts w:ascii="Arial" w:eastAsia="Times New Roman" w:hAnsi="Arial" w:cs="Arial"/>
          <w:color w:val="171717"/>
          <w:sz w:val="21"/>
          <w:szCs w:val="21"/>
        </w:rPr>
        <w:t>As with other graphics, remember to sort your data before finalizing and stay away from 3-D formats.</w:t>
      </w:r>
    </w:p>
    <w:p w:rsidR="00FC6B69" w:rsidRPr="00FC6B69" w:rsidRDefault="00FC6B69" w:rsidP="00FC6B69">
      <w:pPr>
        <w:numPr>
          <w:ilvl w:val="0"/>
          <w:numId w:val="6"/>
        </w:numPr>
        <w:spacing w:after="90" w:line="240" w:lineRule="auto"/>
        <w:ind w:left="600"/>
        <w:rPr>
          <w:rFonts w:ascii="Arial" w:eastAsia="Times New Roman" w:hAnsi="Arial" w:cs="Arial"/>
          <w:color w:val="171717"/>
          <w:sz w:val="21"/>
          <w:szCs w:val="21"/>
        </w:rPr>
      </w:pPr>
      <w:r w:rsidRPr="00FC6B69">
        <w:rPr>
          <w:rFonts w:ascii="Arial" w:eastAsia="Times New Roman" w:hAnsi="Arial" w:cs="Arial"/>
          <w:color w:val="171717"/>
          <w:sz w:val="21"/>
          <w:szCs w:val="21"/>
        </w:rPr>
        <w:t>Typically, the horizontal axis (x-axis) denotes time and the vertical axis (y-axis) denotes the frequencies of what is measured.</w:t>
      </w:r>
    </w:p>
    <w:p w:rsidR="00FC6B69" w:rsidRPr="00FC6B69" w:rsidRDefault="00FC6B69" w:rsidP="00FC6B69">
      <w:pPr>
        <w:numPr>
          <w:ilvl w:val="0"/>
          <w:numId w:val="6"/>
        </w:numPr>
        <w:spacing w:after="90" w:line="240" w:lineRule="auto"/>
        <w:ind w:left="600"/>
        <w:rPr>
          <w:rFonts w:ascii="Arial" w:eastAsia="Times New Roman" w:hAnsi="Arial" w:cs="Arial"/>
          <w:color w:val="171717"/>
          <w:sz w:val="21"/>
          <w:szCs w:val="21"/>
        </w:rPr>
      </w:pPr>
      <w:r w:rsidRPr="00FC6B69">
        <w:rPr>
          <w:rFonts w:ascii="Arial" w:eastAsia="Times New Roman" w:hAnsi="Arial" w:cs="Arial"/>
          <w:color w:val="171717"/>
          <w:sz w:val="21"/>
          <w:szCs w:val="21"/>
        </w:rPr>
        <w:t>If more than one line appears on your graph, differentiate the lines by style, color, or plotting symbols.</w:t>
      </w:r>
    </w:p>
    <w:p w:rsidR="00FC6B69" w:rsidRDefault="00FC6B69" w:rsidP="00FC6B69">
      <w:pPr>
        <w:numPr>
          <w:ilvl w:val="0"/>
          <w:numId w:val="6"/>
        </w:numPr>
        <w:spacing w:after="240" w:line="240" w:lineRule="auto"/>
        <w:ind w:left="600"/>
        <w:rPr>
          <w:rFonts w:ascii="Arial" w:eastAsia="Times New Roman" w:hAnsi="Arial" w:cs="Arial"/>
          <w:color w:val="171717"/>
          <w:sz w:val="21"/>
          <w:szCs w:val="21"/>
        </w:rPr>
      </w:pPr>
      <w:r w:rsidRPr="00FC6B69">
        <w:rPr>
          <w:rFonts w:ascii="Arial" w:eastAsia="Times New Roman" w:hAnsi="Arial" w:cs="Arial"/>
          <w:color w:val="171717"/>
          <w:sz w:val="21"/>
          <w:szCs w:val="21"/>
        </w:rPr>
        <w:t>More than five (and sometimes even four) lines can lead to confusion, working against the clarity you are trying to achieve by using the graph. When possible, group for clarity.</w:t>
      </w:r>
    </w:p>
    <w:p w:rsidR="001A4FFD" w:rsidRDefault="001A4FFD" w:rsidP="001A4FFD">
      <w:pPr>
        <w:spacing w:after="240" w:line="240" w:lineRule="auto"/>
        <w:rPr>
          <w:rFonts w:ascii="Arial" w:eastAsia="Times New Roman" w:hAnsi="Arial" w:cs="Arial"/>
          <w:color w:val="171717"/>
          <w:sz w:val="21"/>
          <w:szCs w:val="21"/>
        </w:rPr>
      </w:pPr>
    </w:p>
    <w:p w:rsidR="001A4FFD" w:rsidRDefault="001A4FFD" w:rsidP="001A4FFD">
      <w:pPr>
        <w:spacing w:after="240" w:line="240" w:lineRule="auto"/>
        <w:rPr>
          <w:rFonts w:ascii="Arial" w:eastAsia="Times New Roman" w:hAnsi="Arial" w:cs="Arial"/>
          <w:color w:val="171717"/>
          <w:sz w:val="21"/>
          <w:szCs w:val="21"/>
        </w:rPr>
      </w:pPr>
    </w:p>
    <w:p w:rsidR="001A4FFD" w:rsidRDefault="001A4FFD" w:rsidP="001A4FFD">
      <w:pPr>
        <w:spacing w:after="240" w:line="240" w:lineRule="auto"/>
        <w:rPr>
          <w:rFonts w:ascii="Arial" w:eastAsia="Times New Roman" w:hAnsi="Arial" w:cs="Arial"/>
          <w:color w:val="171717"/>
          <w:sz w:val="21"/>
          <w:szCs w:val="21"/>
        </w:rPr>
      </w:pPr>
    </w:p>
    <w:p w:rsidR="001A4FFD" w:rsidRDefault="001A4FFD" w:rsidP="001A4FFD">
      <w:pPr>
        <w:spacing w:after="240" w:line="240" w:lineRule="auto"/>
        <w:rPr>
          <w:rFonts w:ascii="Arial" w:eastAsia="Times New Roman" w:hAnsi="Arial" w:cs="Arial"/>
          <w:color w:val="171717"/>
          <w:sz w:val="21"/>
          <w:szCs w:val="21"/>
        </w:rPr>
      </w:pPr>
    </w:p>
    <w:p w:rsidR="001A4FFD" w:rsidRDefault="001A4FFD" w:rsidP="001A4FFD">
      <w:pPr>
        <w:spacing w:after="240" w:line="240" w:lineRule="auto"/>
        <w:rPr>
          <w:rFonts w:ascii="Arial" w:eastAsia="Times New Roman" w:hAnsi="Arial" w:cs="Arial"/>
          <w:color w:val="171717"/>
          <w:sz w:val="21"/>
          <w:szCs w:val="21"/>
        </w:rPr>
      </w:pPr>
    </w:p>
    <w:p w:rsidR="001A4FFD" w:rsidRPr="00FC6B69" w:rsidRDefault="001A4FFD" w:rsidP="001A4FFD">
      <w:pPr>
        <w:spacing w:after="240" w:line="240" w:lineRule="auto"/>
        <w:rPr>
          <w:rFonts w:ascii="Arial" w:eastAsia="Times New Roman" w:hAnsi="Arial" w:cs="Arial"/>
          <w:color w:val="171717"/>
          <w:sz w:val="21"/>
          <w:szCs w:val="21"/>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672"/>
        <w:gridCol w:w="4672"/>
      </w:tblGrid>
      <w:tr w:rsidR="00FC6B69" w:rsidRPr="00FC6B69" w:rsidTr="00FC6B6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75" w:type="dxa"/>
              <w:bottom w:w="0" w:type="dxa"/>
              <w:right w:w="75" w:type="dxa"/>
            </w:tcMar>
            <w:hideMark/>
          </w:tcPr>
          <w:p w:rsidR="00FC6B69" w:rsidRPr="00FC6B69" w:rsidRDefault="00FC6B69" w:rsidP="00FC6B69">
            <w:pPr>
              <w:spacing w:before="150" w:after="150" w:line="240" w:lineRule="atLeast"/>
              <w:jc w:val="center"/>
              <w:outlineLvl w:val="5"/>
              <w:rPr>
                <w:rFonts w:ascii="Arial" w:eastAsia="Times New Roman" w:hAnsi="Arial" w:cs="Arial"/>
                <w:b/>
                <w:bCs/>
                <w:color w:val="171717"/>
                <w:sz w:val="24"/>
                <w:szCs w:val="24"/>
              </w:rPr>
            </w:pPr>
            <w:r w:rsidRPr="00FC6B69">
              <w:rPr>
                <w:rFonts w:ascii="Arial" w:eastAsia="Times New Roman" w:hAnsi="Arial" w:cs="Arial"/>
                <w:b/>
                <w:bCs/>
                <w:color w:val="171717"/>
                <w:sz w:val="24"/>
                <w:szCs w:val="24"/>
              </w:rPr>
              <w:lastRenderedPageBreak/>
              <w:t>Not like this...</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0" w:type="dxa"/>
              <w:left w:w="75" w:type="dxa"/>
              <w:bottom w:w="0" w:type="dxa"/>
              <w:right w:w="75" w:type="dxa"/>
            </w:tcMar>
            <w:hideMark/>
          </w:tcPr>
          <w:p w:rsidR="00FC6B69" w:rsidRPr="00FC6B69" w:rsidRDefault="00FC6B69" w:rsidP="00FC6B69">
            <w:pPr>
              <w:spacing w:before="150" w:after="150" w:line="240" w:lineRule="atLeast"/>
              <w:jc w:val="center"/>
              <w:outlineLvl w:val="5"/>
              <w:rPr>
                <w:rFonts w:ascii="Arial" w:eastAsia="Times New Roman" w:hAnsi="Arial" w:cs="Arial"/>
                <w:b/>
                <w:bCs/>
                <w:color w:val="171717"/>
                <w:sz w:val="24"/>
                <w:szCs w:val="24"/>
              </w:rPr>
            </w:pPr>
            <w:r w:rsidRPr="00FC6B69">
              <w:rPr>
                <w:rFonts w:ascii="Arial" w:eastAsia="Times New Roman" w:hAnsi="Arial" w:cs="Arial"/>
                <w:b/>
                <w:bCs/>
                <w:color w:val="171717"/>
                <w:sz w:val="24"/>
                <w:szCs w:val="24"/>
              </w:rPr>
              <w:t>But like this</w:t>
            </w:r>
          </w:p>
        </w:tc>
      </w:tr>
      <w:tr w:rsidR="00FC6B69" w:rsidRPr="00FC6B69" w:rsidTr="00FC6B69">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FC6B69" w:rsidRPr="00FC6B69" w:rsidRDefault="00FC6B69" w:rsidP="00FC6B69">
            <w:pPr>
              <w:spacing w:before="150" w:after="150" w:line="240" w:lineRule="atLeast"/>
              <w:outlineLvl w:val="5"/>
              <w:rPr>
                <w:rFonts w:ascii="Arial" w:eastAsia="Times New Roman" w:hAnsi="Arial" w:cs="Arial"/>
                <w:b/>
                <w:bCs/>
                <w:color w:val="171717"/>
                <w:sz w:val="24"/>
                <w:szCs w:val="24"/>
              </w:rPr>
            </w:pPr>
            <w:bookmarkStart w:id="0" w:name="_GoBack"/>
            <w:r w:rsidRPr="00FC6B69">
              <w:rPr>
                <w:rFonts w:ascii="Arial" w:eastAsia="Times New Roman" w:hAnsi="Arial" w:cs="Arial"/>
                <w:b/>
                <w:bCs/>
                <w:noProof/>
                <w:color w:val="171717"/>
                <w:sz w:val="24"/>
                <w:szCs w:val="24"/>
              </w:rPr>
              <w:drawing>
                <wp:inline distT="0" distB="0" distL="0" distR="0">
                  <wp:extent cx="2860040" cy="1998980"/>
                  <wp:effectExtent l="0" t="0" r="0" b="1270"/>
                  <wp:docPr id="2" name="Picture 2" descr="Line Graph Ungrou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ne Graph Ungroup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0040" cy="1998980"/>
                          </a:xfrm>
                          <a:prstGeom prst="rect">
                            <a:avLst/>
                          </a:prstGeom>
                          <a:noFill/>
                          <a:ln>
                            <a:noFill/>
                          </a:ln>
                        </pic:spPr>
                      </pic:pic>
                    </a:graphicData>
                  </a:graphic>
                </wp:inline>
              </w:drawing>
            </w:r>
            <w:bookmarkEnd w:id="0"/>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FC6B69" w:rsidRPr="00FC6B69" w:rsidRDefault="00FC6B69" w:rsidP="00FC6B69">
            <w:pPr>
              <w:spacing w:before="150" w:after="150" w:line="240" w:lineRule="atLeast"/>
              <w:outlineLvl w:val="5"/>
              <w:rPr>
                <w:rFonts w:ascii="Arial" w:eastAsia="Times New Roman" w:hAnsi="Arial" w:cs="Arial"/>
                <w:b/>
                <w:bCs/>
                <w:color w:val="171717"/>
                <w:sz w:val="24"/>
                <w:szCs w:val="24"/>
              </w:rPr>
            </w:pPr>
            <w:r w:rsidRPr="00FC6B69">
              <w:rPr>
                <w:rFonts w:ascii="Arial" w:eastAsia="Times New Roman" w:hAnsi="Arial" w:cs="Arial"/>
                <w:b/>
                <w:bCs/>
                <w:noProof/>
                <w:color w:val="171717"/>
                <w:sz w:val="24"/>
                <w:szCs w:val="24"/>
              </w:rPr>
              <w:drawing>
                <wp:inline distT="0" distB="0" distL="0" distR="0">
                  <wp:extent cx="2860040" cy="2052320"/>
                  <wp:effectExtent l="0" t="0" r="0" b="5080"/>
                  <wp:docPr id="1" name="Picture 1" descr="Line Graph Ungrou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e Graph Ungroup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0040" cy="2052320"/>
                          </a:xfrm>
                          <a:prstGeom prst="rect">
                            <a:avLst/>
                          </a:prstGeom>
                          <a:noFill/>
                          <a:ln>
                            <a:noFill/>
                          </a:ln>
                        </pic:spPr>
                      </pic:pic>
                    </a:graphicData>
                  </a:graphic>
                </wp:inline>
              </w:drawing>
            </w:r>
          </w:p>
        </w:tc>
      </w:tr>
    </w:tbl>
    <w:p w:rsidR="00581683" w:rsidRDefault="00581683"/>
    <w:sectPr w:rsidR="00581683">
      <w:footerReference w:type="default" r:id="rId20"/>
      <w:pgSz w:w="12240" w:h="15840"/>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B69" w:rsidRDefault="00FC6B69" w:rsidP="00FC6B69">
      <w:pPr>
        <w:spacing w:after="0" w:line="240" w:lineRule="auto"/>
      </w:pPr>
      <w:r>
        <w:separator/>
      </w:r>
    </w:p>
  </w:endnote>
  <w:endnote w:type="continuationSeparator" w:id="0">
    <w:p w:rsidR="00FC6B69" w:rsidRDefault="00FC6B69" w:rsidP="00FC6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B69" w:rsidRDefault="00FC6B69">
    <w:pPr>
      <w:pStyle w:val="Footer"/>
    </w:pPr>
    <w:r w:rsidRPr="00FC6B69">
      <w:t>http://www.belmont.edu/oair/assessment-support/pages/quantitative-data.html</w:t>
    </w:r>
  </w:p>
  <w:p w:rsidR="00FC6B69" w:rsidRDefault="00FC6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B69" w:rsidRDefault="00FC6B69" w:rsidP="00FC6B69">
      <w:pPr>
        <w:spacing w:after="0" w:line="240" w:lineRule="auto"/>
      </w:pPr>
      <w:r>
        <w:separator/>
      </w:r>
    </w:p>
  </w:footnote>
  <w:footnote w:type="continuationSeparator" w:id="0">
    <w:p w:rsidR="00FC6B69" w:rsidRDefault="00FC6B69" w:rsidP="00FC6B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5960"/>
    <w:multiLevelType w:val="multilevel"/>
    <w:tmpl w:val="E6E0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C3C3A"/>
    <w:multiLevelType w:val="multilevel"/>
    <w:tmpl w:val="9812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D2661"/>
    <w:multiLevelType w:val="multilevel"/>
    <w:tmpl w:val="3BB6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40BD5"/>
    <w:multiLevelType w:val="multilevel"/>
    <w:tmpl w:val="4A4E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9174D5"/>
    <w:multiLevelType w:val="multilevel"/>
    <w:tmpl w:val="DB90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CC3677"/>
    <w:multiLevelType w:val="multilevel"/>
    <w:tmpl w:val="6F429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3tTQzNDSysLSwMDZT0lEKTi0uzszPAykwrAUAYyhI/ywAAAA="/>
  </w:docVars>
  <w:rsids>
    <w:rsidRoot w:val="00FC6B69"/>
    <w:rsid w:val="001A4FFD"/>
    <w:rsid w:val="004D1E8B"/>
    <w:rsid w:val="00581683"/>
    <w:rsid w:val="006202CE"/>
    <w:rsid w:val="00685166"/>
    <w:rsid w:val="007A74B5"/>
    <w:rsid w:val="00A632EA"/>
    <w:rsid w:val="00AE01F6"/>
    <w:rsid w:val="00C95467"/>
    <w:rsid w:val="00FC6B69"/>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9C485"/>
  <w15:chartTrackingRefBased/>
  <w15:docId w15:val="{F2B04531-9439-4649-88E8-1E0FF5EA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FC6B6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C6B6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C6B6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C6B69"/>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FC6B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6B69"/>
    <w:rPr>
      <w:b/>
      <w:bCs/>
    </w:rPr>
  </w:style>
  <w:style w:type="paragraph" w:styleId="Header">
    <w:name w:val="header"/>
    <w:basedOn w:val="Normal"/>
    <w:link w:val="HeaderChar"/>
    <w:uiPriority w:val="99"/>
    <w:unhideWhenUsed/>
    <w:rsid w:val="00FC6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B69"/>
  </w:style>
  <w:style w:type="paragraph" w:styleId="Footer">
    <w:name w:val="footer"/>
    <w:basedOn w:val="Normal"/>
    <w:link w:val="FooterChar"/>
    <w:uiPriority w:val="99"/>
    <w:unhideWhenUsed/>
    <w:rsid w:val="00FC6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74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Whitehead, George E.K. (Prof.)</dc:creator>
  <cp:keywords/>
  <dc:description/>
  <cp:lastModifiedBy>Whitehead, George E.K. (Prof.)</cp:lastModifiedBy>
  <cp:revision>2</cp:revision>
  <dcterms:created xsi:type="dcterms:W3CDTF">2019-02-16T03:00:00Z</dcterms:created>
  <dcterms:modified xsi:type="dcterms:W3CDTF">2019-02-16T03:32:00Z</dcterms:modified>
</cp:coreProperties>
</file>