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04" w:rsidRPr="00875704" w:rsidRDefault="00875704" w:rsidP="0087570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color w:val="E6413F"/>
          <w:sz w:val="40"/>
          <w:szCs w:val="40"/>
        </w:rPr>
      </w:pPr>
      <w:hyperlink r:id="rId5" w:tgtFrame="_self" w:history="1">
        <w:r w:rsidRPr="00875704">
          <w:rPr>
            <w:rFonts w:ascii="Arial" w:eastAsia="Times New Roman" w:hAnsi="Arial" w:cs="Arial"/>
            <w:caps/>
            <w:color w:val="E6413F"/>
            <w:sz w:val="40"/>
            <w:szCs w:val="40"/>
          </w:rPr>
          <w:t>CURRENT EVENTS</w:t>
        </w:r>
      </w:hyperlink>
    </w:p>
    <w:p w:rsidR="00875704" w:rsidRPr="00875704" w:rsidRDefault="00875704" w:rsidP="00875704">
      <w:pPr>
        <w:spacing w:before="15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875704">
        <w:rPr>
          <w:rFonts w:ascii="Arial" w:eastAsia="Times New Roman" w:hAnsi="Arial" w:cs="Arial"/>
          <w:color w:val="000000"/>
          <w:kern w:val="36"/>
          <w:sz w:val="40"/>
          <w:szCs w:val="40"/>
        </w:rPr>
        <w:t>Average age of Korean adolescents when they have their first intercourse revealed</w:t>
      </w:r>
    </w:p>
    <w:p w:rsidR="00875704" w:rsidRPr="00875704" w:rsidRDefault="00875704" w:rsidP="00875704">
      <w:pPr>
        <w:spacing w:after="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</w:rPr>
      </w:pPr>
      <w:bookmarkStart w:id="0" w:name="_GoBack"/>
      <w:r w:rsidRPr="00875704">
        <w:rPr>
          <w:rFonts w:ascii="Arial" w:eastAsia="Times New Roman" w:hAnsi="Arial" w:cs="Arial"/>
          <w:noProof/>
          <w:color w:val="7C7C7C"/>
          <w:sz w:val="18"/>
          <w:szCs w:val="18"/>
        </w:rPr>
        <w:drawing>
          <wp:inline distT="0" distB="0" distL="0" distR="0">
            <wp:extent cx="4505325" cy="2252663"/>
            <wp:effectExtent l="0" t="0" r="0" b="0"/>
            <wp:docPr id="1" name="Picture 1" descr="http://www.allkpop.com/upload/2016/05/af_org/buzz_1463192888_af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image" descr="http://www.allkpop.com/upload/2016/05/af_org/buzz_1463192888_af_o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63" cy="22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704" w:rsidRPr="00875704" w:rsidRDefault="00875704" w:rsidP="00875704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8"/>
          <w:szCs w:val="18"/>
        </w:rPr>
      </w:pP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  <w:r w:rsidRPr="00875704">
        <w:rPr>
          <w:rFonts w:ascii="Arial" w:eastAsia="Times New Roman" w:hAnsi="Arial" w:cs="Arial"/>
          <w:color w:val="5C5858"/>
          <w:sz w:val="24"/>
          <w:szCs w:val="24"/>
        </w:rPr>
        <w:t>On a recent data of </w:t>
      </w:r>
      <w:r w:rsidRPr="00875704">
        <w:rPr>
          <w:rFonts w:ascii="Arial" w:eastAsia="Times New Roman" w:hAnsi="Arial" w:cs="Arial"/>
          <w:b/>
          <w:bCs/>
          <w:color w:val="5C5858"/>
          <w:sz w:val="24"/>
          <w:szCs w:val="24"/>
        </w:rPr>
        <w:t>XTM</w:t>
      </w:r>
      <w:r w:rsidRPr="00875704">
        <w:rPr>
          <w:rFonts w:ascii="Arial" w:eastAsia="Times New Roman" w:hAnsi="Arial" w:cs="Arial"/>
          <w:color w:val="5C5858"/>
          <w:sz w:val="24"/>
          <w:szCs w:val="24"/>
        </w:rPr>
        <w:t>'s '</w:t>
      </w:r>
      <w:r w:rsidRPr="00875704">
        <w:rPr>
          <w:rFonts w:ascii="Arial" w:eastAsia="Times New Roman" w:hAnsi="Arial" w:cs="Arial"/>
          <w:b/>
          <w:bCs/>
          <w:color w:val="5C5858"/>
          <w:sz w:val="24"/>
          <w:szCs w:val="24"/>
        </w:rPr>
        <w:t>Hidden Card of Men with Miscellaneous Knowledge M16</w:t>
      </w:r>
      <w:r w:rsidRPr="00875704">
        <w:rPr>
          <w:rFonts w:ascii="Arial" w:eastAsia="Times New Roman" w:hAnsi="Arial" w:cs="Arial"/>
          <w:color w:val="5C5858"/>
          <w:sz w:val="24"/>
          <w:szCs w:val="24"/>
        </w:rPr>
        <w:t>', the average age of today's Korean adolescents when they have their first intercourse has shocked viewers. </w:t>
      </w: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b/>
          <w:bCs/>
          <w:color w:val="5C5858"/>
          <w:sz w:val="18"/>
          <w:szCs w:val="18"/>
        </w:rPr>
      </w:pPr>
      <w:r w:rsidRPr="00875704">
        <w:rPr>
          <w:rFonts w:ascii="Arial" w:eastAsia="Times New Roman" w:hAnsi="Arial" w:cs="Arial"/>
          <w:b/>
          <w:bCs/>
          <w:color w:val="5C5858"/>
          <w:sz w:val="18"/>
          <w:szCs w:val="18"/>
        </w:rPr>
        <w:t>SEE ALSO: [Op-Ed] Why BTS doesn't deserve all the hate they're getting</w:t>
      </w: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  <w:r w:rsidRPr="00875704">
        <w:rPr>
          <w:rFonts w:ascii="Arial" w:eastAsia="Times New Roman" w:hAnsi="Arial" w:cs="Arial"/>
          <w:color w:val="5C5858"/>
          <w:sz w:val="24"/>
          <w:szCs w:val="24"/>
        </w:rPr>
        <w:t>According to a data representative, </w:t>
      </w:r>
      <w:r w:rsidRPr="00875704">
        <w:rPr>
          <w:rFonts w:ascii="Arial" w:eastAsia="Times New Roman" w:hAnsi="Arial" w:cs="Arial"/>
          <w:i/>
          <w:iCs/>
          <w:color w:val="5C5858"/>
          <w:sz w:val="24"/>
          <w:szCs w:val="24"/>
        </w:rPr>
        <w:t>"The average age of Korean adolescents when they have their first intercourse is 13.2 years old," </w:t>
      </w:r>
      <w:r w:rsidRPr="00875704">
        <w:rPr>
          <w:rFonts w:ascii="Arial" w:eastAsia="Times New Roman" w:hAnsi="Arial" w:cs="Arial"/>
          <w:color w:val="5C5858"/>
          <w:sz w:val="24"/>
          <w:szCs w:val="24"/>
        </w:rPr>
        <w:t>proving that the age is lowering. </w:t>
      </w: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  <w:r w:rsidRPr="00875704">
        <w:rPr>
          <w:rFonts w:ascii="Arial" w:eastAsia="Times New Roman" w:hAnsi="Arial" w:cs="Arial"/>
          <w:color w:val="5C5858"/>
          <w:sz w:val="24"/>
          <w:szCs w:val="24"/>
        </w:rPr>
        <w:t>In addition, only 40% reportedly use protection, leading to a 27% abortion rate among adolescents. </w:t>
      </w:r>
    </w:p>
    <w:p w:rsidR="00875704" w:rsidRPr="00875704" w:rsidRDefault="00875704" w:rsidP="00875704">
      <w:pPr>
        <w:spacing w:after="0"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</w:p>
    <w:p w:rsidR="00875704" w:rsidRPr="00875704" w:rsidRDefault="00875704" w:rsidP="00875704">
      <w:pPr>
        <w:spacing w:line="405" w:lineRule="atLeast"/>
        <w:rPr>
          <w:rFonts w:ascii="Arial" w:eastAsia="Times New Roman" w:hAnsi="Arial" w:cs="Arial"/>
          <w:color w:val="5C5858"/>
          <w:sz w:val="24"/>
          <w:szCs w:val="24"/>
        </w:rPr>
      </w:pPr>
      <w:r w:rsidRPr="00875704">
        <w:rPr>
          <w:rFonts w:ascii="Arial" w:eastAsia="Times New Roman" w:hAnsi="Arial" w:cs="Arial"/>
          <w:color w:val="5C5858"/>
          <w:sz w:val="24"/>
          <w:szCs w:val="24"/>
        </w:rPr>
        <w:t>The representative then emphasized the importance of sex education in both public schools and in homes, providing examples from Denmark and the WHO.</w:t>
      </w:r>
    </w:p>
    <w:p w:rsidR="00F25A33" w:rsidRDefault="00F25A33"/>
    <w:sectPr w:rsidR="00F2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1A38"/>
    <w:multiLevelType w:val="multilevel"/>
    <w:tmpl w:val="05C8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4"/>
    <w:rsid w:val="00875704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96B5"/>
  <w15:chartTrackingRefBased/>
  <w15:docId w15:val="{B6E64091-9423-4DE6-93E9-892D3FE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57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57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5704"/>
  </w:style>
  <w:style w:type="character" w:customStyle="1" w:styleId="realtime">
    <w:name w:val="realtime"/>
    <w:basedOn w:val="DefaultParagraphFont"/>
    <w:rsid w:val="00875704"/>
  </w:style>
  <w:style w:type="paragraph" w:styleId="NormalWeb">
    <w:name w:val="Normal (Web)"/>
    <w:basedOn w:val="Normal"/>
    <w:uiPriority w:val="99"/>
    <w:semiHidden/>
    <w:unhideWhenUsed/>
    <w:rsid w:val="0087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CCCCCC"/>
            <w:right w:val="none" w:sz="0" w:space="0" w:color="auto"/>
          </w:divBdr>
        </w:div>
        <w:div w:id="992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30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lkpop.com/category/Current-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1</cp:revision>
  <dcterms:created xsi:type="dcterms:W3CDTF">2016-05-17T05:25:00Z</dcterms:created>
  <dcterms:modified xsi:type="dcterms:W3CDTF">2016-05-17T05:26:00Z</dcterms:modified>
</cp:coreProperties>
</file>